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AE3C1" w14:textId="77777777" w:rsidR="00AD05BE" w:rsidRPr="008569DD" w:rsidRDefault="00AD05BE" w:rsidP="00AD05BE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69DD">
        <w:rPr>
          <w:rFonts w:asciiTheme="minorHAnsi" w:hAnsiTheme="minorHAnsi" w:cstheme="minorHAnsi"/>
          <w:b/>
          <w:sz w:val="24"/>
          <w:szCs w:val="24"/>
        </w:rPr>
        <w:t>UMOWA</w:t>
      </w:r>
    </w:p>
    <w:p w14:paraId="62002785" w14:textId="77777777" w:rsidR="00AD05BE" w:rsidRPr="002E67C6" w:rsidRDefault="006D6F32" w:rsidP="00AD05BE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PCD.GK/116-1- ………… /24</w:t>
      </w:r>
    </w:p>
    <w:p w14:paraId="3AF9134D" w14:textId="77777777" w:rsidR="00AD05BE" w:rsidRPr="0076665D" w:rsidRDefault="00AD05BE" w:rsidP="00AD05BE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0663FBA" w14:textId="77777777" w:rsidR="00AD05BE" w:rsidRPr="00F22D89" w:rsidRDefault="006D6F32" w:rsidP="00AD05BE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zawarta w dniu ……………………… 2024</w:t>
      </w:r>
      <w:r w:rsidR="00AD05BE" w:rsidRPr="00F22D89">
        <w:rPr>
          <w:rFonts w:asciiTheme="minorHAnsi" w:hAnsiTheme="minorHAnsi" w:cstheme="minorHAnsi"/>
          <w:sz w:val="24"/>
          <w:szCs w:val="24"/>
        </w:rPr>
        <w:t xml:space="preserve"> roku pomiędzy:</w:t>
      </w:r>
    </w:p>
    <w:p w14:paraId="6DA7725F" w14:textId="77777777" w:rsidR="00AD05BE" w:rsidRPr="00F22D89" w:rsidRDefault="00AD05BE" w:rsidP="00AD05BE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Poznańskim Centrum Dziedzictwa z siedzibą 61-123 Poznań, ul. Gdańska 2,</w:t>
      </w:r>
    </w:p>
    <w:p w14:paraId="4BDBA25F" w14:textId="77777777" w:rsidR="00AD05BE" w:rsidRPr="00F22D89" w:rsidRDefault="00AD05BE" w:rsidP="00AD05BE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 xml:space="preserve">reprezentowanym przez </w:t>
      </w:r>
    </w:p>
    <w:p w14:paraId="43F0E21D" w14:textId="77777777" w:rsidR="00AD05BE" w:rsidRPr="00F22D89" w:rsidRDefault="00AD05BE" w:rsidP="00AD05BE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Monikę Herkt-Rynarzewską - Dyrektora Poznańskiego Centrum Dziedzictwa</w:t>
      </w:r>
    </w:p>
    <w:p w14:paraId="0B1F56F1" w14:textId="27CB0281" w:rsidR="00AD05BE" w:rsidRPr="00F22D89" w:rsidRDefault="00AD05BE" w:rsidP="00AD05BE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 xml:space="preserve">zwanym dalej </w:t>
      </w:r>
      <w:r w:rsidR="00814CCC" w:rsidRPr="00F22D89">
        <w:rPr>
          <w:rFonts w:asciiTheme="minorHAnsi" w:hAnsiTheme="minorHAnsi" w:cstheme="minorHAnsi"/>
          <w:b/>
          <w:sz w:val="24"/>
          <w:szCs w:val="24"/>
        </w:rPr>
        <w:t>Organizatorem</w:t>
      </w:r>
    </w:p>
    <w:p w14:paraId="4C571E50" w14:textId="77777777" w:rsidR="00AD05BE" w:rsidRPr="00F22D89" w:rsidRDefault="00AD05BE" w:rsidP="00AD05BE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a</w:t>
      </w:r>
    </w:p>
    <w:p w14:paraId="4532B6D5" w14:textId="77777777" w:rsidR="002E67C6" w:rsidRPr="00F22D89" w:rsidRDefault="002E67C6" w:rsidP="002E67C6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Panią/em ………………………………………………………………………………………………………………………………</w:t>
      </w:r>
    </w:p>
    <w:p w14:paraId="459CE611" w14:textId="77777777" w:rsidR="002E67C6" w:rsidRPr="00F22D89" w:rsidRDefault="002E67C6" w:rsidP="002E67C6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zamieszkałą/</w:t>
      </w:r>
      <w:proofErr w:type="spellStart"/>
      <w:r w:rsidRPr="00F22D89">
        <w:rPr>
          <w:rFonts w:asciiTheme="minorHAnsi" w:hAnsiTheme="minorHAnsi" w:cstheme="minorHAnsi"/>
          <w:sz w:val="24"/>
          <w:szCs w:val="24"/>
        </w:rPr>
        <w:t>ym</w:t>
      </w:r>
      <w:proofErr w:type="spellEnd"/>
      <w:r w:rsidRPr="00F22D89">
        <w:rPr>
          <w:rFonts w:asciiTheme="minorHAnsi" w:hAnsiTheme="minorHAnsi" w:cstheme="minorHAnsi"/>
          <w:sz w:val="24"/>
          <w:szCs w:val="24"/>
        </w:rPr>
        <w:t xml:space="preserve"> ……………………………………………………………………………………………………………………. ,</w:t>
      </w:r>
    </w:p>
    <w:p w14:paraId="2F32E81A" w14:textId="15093D93" w:rsidR="00DF259E" w:rsidRPr="00F22D89" w:rsidRDefault="00DF259E" w:rsidP="00DF259E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F22D89">
        <w:rPr>
          <w:rFonts w:asciiTheme="minorHAnsi" w:eastAsia="Times New Roman" w:hAnsiTheme="minorHAnsi" w:cstheme="minorHAnsi"/>
          <w:sz w:val="24"/>
          <w:szCs w:val="24"/>
          <w:lang w:eastAsia="pl-PL"/>
        </w:rPr>
        <w:t>zwaną</w:t>
      </w:r>
      <w:r w:rsidR="002E67C6" w:rsidRPr="00F22D89">
        <w:rPr>
          <w:rFonts w:asciiTheme="minorHAnsi" w:eastAsia="Times New Roman" w:hAnsiTheme="minorHAnsi" w:cstheme="minorHAnsi"/>
          <w:sz w:val="24"/>
          <w:szCs w:val="24"/>
          <w:lang w:eastAsia="pl-PL"/>
        </w:rPr>
        <w:t>/</w:t>
      </w:r>
      <w:proofErr w:type="spellStart"/>
      <w:r w:rsidR="002E67C6" w:rsidRPr="00F22D89">
        <w:rPr>
          <w:rFonts w:asciiTheme="minorHAnsi" w:eastAsia="Times New Roman" w:hAnsiTheme="minorHAnsi" w:cstheme="minorHAnsi"/>
          <w:sz w:val="24"/>
          <w:szCs w:val="24"/>
          <w:lang w:eastAsia="pl-PL"/>
        </w:rPr>
        <w:t>ym</w:t>
      </w:r>
      <w:proofErr w:type="spellEnd"/>
      <w:r w:rsidRPr="00F22D8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dalej </w:t>
      </w:r>
      <w:r w:rsidR="00BD78C9" w:rsidRPr="00F22D8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Autorem</w:t>
      </w:r>
      <w:r w:rsidR="006D6F32" w:rsidRPr="00F22D8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</w:p>
    <w:p w14:paraId="4EFF03B0" w14:textId="77777777" w:rsidR="00AD05BE" w:rsidRPr="00F22D89" w:rsidRDefault="00AD05BE" w:rsidP="00AD05BE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 xml:space="preserve">zwanych dalej </w:t>
      </w:r>
      <w:r w:rsidRPr="00F22D89">
        <w:rPr>
          <w:rFonts w:asciiTheme="minorHAnsi" w:hAnsiTheme="minorHAnsi" w:cstheme="minorHAnsi"/>
          <w:b/>
          <w:sz w:val="24"/>
          <w:szCs w:val="24"/>
        </w:rPr>
        <w:t>Stronami</w:t>
      </w:r>
      <w:r w:rsidRPr="00F22D89">
        <w:rPr>
          <w:rFonts w:asciiTheme="minorHAnsi" w:hAnsiTheme="minorHAnsi" w:cstheme="minorHAnsi"/>
          <w:sz w:val="24"/>
          <w:szCs w:val="24"/>
        </w:rPr>
        <w:t>.</w:t>
      </w:r>
    </w:p>
    <w:p w14:paraId="283D5367" w14:textId="77777777" w:rsidR="005C31E6" w:rsidRPr="00F22D89" w:rsidRDefault="005C31E6" w:rsidP="00310681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6DB55E4A" w14:textId="77777777" w:rsidR="00EE4765" w:rsidRPr="00F22D89" w:rsidRDefault="00EE4765" w:rsidP="00310681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61EF3E95" w14:textId="77777777" w:rsidR="00F74416" w:rsidRPr="00F22D89" w:rsidRDefault="006D44CD" w:rsidP="00F74416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22D89">
        <w:rPr>
          <w:rFonts w:asciiTheme="minorHAnsi" w:hAnsiTheme="minorHAnsi" w:cstheme="minorHAnsi"/>
          <w:b/>
          <w:bCs/>
          <w:sz w:val="24"/>
          <w:szCs w:val="24"/>
        </w:rPr>
        <w:t>§ 1</w:t>
      </w:r>
      <w:r w:rsidR="00310681" w:rsidRPr="00F22D89">
        <w:rPr>
          <w:rFonts w:asciiTheme="minorHAnsi" w:hAnsiTheme="minorHAnsi" w:cstheme="minorHAnsi"/>
          <w:b/>
          <w:bCs/>
          <w:sz w:val="24"/>
          <w:szCs w:val="24"/>
        </w:rPr>
        <w:t>. Przedmiot Umowy</w:t>
      </w:r>
    </w:p>
    <w:p w14:paraId="3240C427" w14:textId="77777777" w:rsidR="007E3539" w:rsidRPr="00F22D89" w:rsidRDefault="007E3539" w:rsidP="00F74416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FDCC3FA" w14:textId="0E027B8C" w:rsidR="00A0781F" w:rsidRPr="00F22D89" w:rsidRDefault="00EF5B45" w:rsidP="00BD78C9">
      <w:pPr>
        <w:numPr>
          <w:ilvl w:val="0"/>
          <w:numId w:val="4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 xml:space="preserve">Przedmiotem umowy jest </w:t>
      </w:r>
      <w:r w:rsidR="00BD78C9" w:rsidRPr="00F22D89">
        <w:rPr>
          <w:rFonts w:cs="Calibri"/>
          <w:sz w:val="24"/>
          <w:szCs w:val="24"/>
        </w:rPr>
        <w:t>budowa plenerowej instalacji artystycznej z udziałem publiczności zgodnie z</w:t>
      </w:r>
      <w:r w:rsidR="00154011">
        <w:rPr>
          <w:rFonts w:cs="Calibri"/>
          <w:sz w:val="24"/>
          <w:szCs w:val="24"/>
        </w:rPr>
        <w:t>:</w:t>
      </w:r>
    </w:p>
    <w:p w14:paraId="77A64086" w14:textId="7B80188D" w:rsidR="00A0781F" w:rsidRPr="00F22D89" w:rsidRDefault="00A0781F" w:rsidP="00A0781F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 xml:space="preserve">ideą Open </w:t>
      </w:r>
      <w:proofErr w:type="spellStart"/>
      <w:r w:rsidRPr="00F22D89">
        <w:rPr>
          <w:rFonts w:cs="Calibri"/>
          <w:sz w:val="24"/>
          <w:szCs w:val="24"/>
        </w:rPr>
        <w:t>call</w:t>
      </w:r>
      <w:proofErr w:type="spellEnd"/>
      <w:r w:rsidRPr="00F22D89">
        <w:rPr>
          <w:rFonts w:cs="Calibri"/>
          <w:sz w:val="24"/>
          <w:szCs w:val="24"/>
        </w:rPr>
        <w:t xml:space="preserve"> „Wyspa”</w:t>
      </w:r>
      <w:r w:rsidR="001E6D50">
        <w:rPr>
          <w:rFonts w:cs="Calibri"/>
          <w:sz w:val="24"/>
          <w:szCs w:val="24"/>
        </w:rPr>
        <w:t>,</w:t>
      </w:r>
    </w:p>
    <w:p w14:paraId="4ADA2659" w14:textId="77777777" w:rsidR="00A0781F" w:rsidRPr="00F22D89" w:rsidRDefault="009252CE" w:rsidP="00A0781F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>formularzem</w:t>
      </w:r>
      <w:r w:rsidR="00BD78C9" w:rsidRPr="00F22D89">
        <w:rPr>
          <w:rFonts w:cs="Calibri"/>
          <w:sz w:val="24"/>
          <w:szCs w:val="24"/>
        </w:rPr>
        <w:t xml:space="preserve"> </w:t>
      </w:r>
      <w:r w:rsidR="004818BB" w:rsidRPr="00F22D89">
        <w:rPr>
          <w:rFonts w:cs="Calibri"/>
          <w:sz w:val="24"/>
          <w:szCs w:val="24"/>
        </w:rPr>
        <w:t xml:space="preserve">(Załącznik nr 1) </w:t>
      </w:r>
      <w:r w:rsidR="00BD78C9" w:rsidRPr="00F22D89">
        <w:rPr>
          <w:rFonts w:cs="Calibri"/>
          <w:sz w:val="24"/>
          <w:szCs w:val="24"/>
        </w:rPr>
        <w:t>zgłoszon</w:t>
      </w:r>
      <w:r w:rsidRPr="00F22D89">
        <w:rPr>
          <w:rFonts w:cs="Calibri"/>
          <w:sz w:val="24"/>
          <w:szCs w:val="24"/>
        </w:rPr>
        <w:t>ym</w:t>
      </w:r>
      <w:r w:rsidR="00BD78C9" w:rsidRPr="00F22D89">
        <w:rPr>
          <w:rFonts w:cs="Calibri"/>
          <w:sz w:val="24"/>
          <w:szCs w:val="24"/>
        </w:rPr>
        <w:t xml:space="preserve"> w ramach</w:t>
      </w:r>
      <w:r w:rsidR="00A0781F" w:rsidRPr="00F22D89">
        <w:rPr>
          <w:rFonts w:cs="Calibri"/>
          <w:sz w:val="24"/>
          <w:szCs w:val="24"/>
        </w:rPr>
        <w:t xml:space="preserve"> konkursu</w:t>
      </w:r>
      <w:r w:rsidR="00BD78C9" w:rsidRPr="00F22D89">
        <w:rPr>
          <w:rFonts w:cs="Calibri"/>
          <w:sz w:val="24"/>
          <w:szCs w:val="24"/>
        </w:rPr>
        <w:t>,</w:t>
      </w:r>
    </w:p>
    <w:p w14:paraId="06BE909F" w14:textId="6E40A2AB" w:rsidR="00A0781F" w:rsidRPr="00F22D89" w:rsidRDefault="00A0781F" w:rsidP="00A0781F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>listą materiałów niezbędnych do realizacji przedmiotu umowy (Załącznik nr 2)</w:t>
      </w:r>
    </w:p>
    <w:p w14:paraId="3D6624E4" w14:textId="2DFE1028" w:rsidR="00BD78C9" w:rsidRPr="00F22D89" w:rsidRDefault="00BD78C9" w:rsidP="00A0781F">
      <w:pPr>
        <w:spacing w:after="0"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cs="Calibri"/>
          <w:sz w:val="24"/>
          <w:szCs w:val="24"/>
        </w:rPr>
        <w:t>z uwzględnieniem harmonogramu działań:</w:t>
      </w:r>
    </w:p>
    <w:p w14:paraId="14374861" w14:textId="77777777" w:rsidR="00A0781F" w:rsidRPr="00F22D89" w:rsidRDefault="00A0781F" w:rsidP="00A0781F">
      <w:pPr>
        <w:pStyle w:val="Akapitzlist"/>
        <w:numPr>
          <w:ilvl w:val="0"/>
          <w:numId w:val="33"/>
        </w:numPr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 xml:space="preserve">budowa plenerowej instalacji artystycznej z udziałem publiczności w terminie: 1 – 5 maja 2024 r. (Majówka w Bramie Poznania); warsztat / animacja / partycypacja odbiorców / odbiorczyń rozwijająca pytania postawione w open </w:t>
      </w:r>
      <w:proofErr w:type="spellStart"/>
      <w:r w:rsidRPr="00F22D89">
        <w:rPr>
          <w:rFonts w:cs="Calibri"/>
          <w:sz w:val="24"/>
          <w:szCs w:val="24"/>
        </w:rPr>
        <w:t>call</w:t>
      </w:r>
      <w:proofErr w:type="spellEnd"/>
      <w:r w:rsidRPr="00F22D89">
        <w:rPr>
          <w:rFonts w:cs="Calibri"/>
          <w:sz w:val="24"/>
          <w:szCs w:val="24"/>
        </w:rPr>
        <w:t xml:space="preserve"> w różnych formach i środkach wyrazu (minimum przez 2 godziny dziennie przez wybrane 2 dni). W tym okresie procesu realizacji instalacji musi być zakończony;</w:t>
      </w:r>
    </w:p>
    <w:p w14:paraId="27E06A69" w14:textId="77777777" w:rsidR="00A0781F" w:rsidRPr="00F22D89" w:rsidRDefault="00A0781F" w:rsidP="00A0781F">
      <w:pPr>
        <w:pStyle w:val="Akapitzlist"/>
        <w:numPr>
          <w:ilvl w:val="0"/>
          <w:numId w:val="33"/>
        </w:numPr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 xml:space="preserve">warsztat / animacja / partycypacja odbiorców / odbiorczyń rozwijająca pytania postawione w open </w:t>
      </w:r>
      <w:proofErr w:type="spellStart"/>
      <w:r w:rsidRPr="00F22D89">
        <w:rPr>
          <w:rFonts w:cs="Calibri"/>
          <w:sz w:val="24"/>
          <w:szCs w:val="24"/>
        </w:rPr>
        <w:t>call</w:t>
      </w:r>
      <w:proofErr w:type="spellEnd"/>
      <w:r w:rsidRPr="00F22D89">
        <w:rPr>
          <w:rFonts w:cs="Calibri"/>
          <w:sz w:val="24"/>
          <w:szCs w:val="24"/>
        </w:rPr>
        <w:t xml:space="preserve"> w różnych formach i środkach wyrazu (minimum przez </w:t>
      </w:r>
      <w:r w:rsidRPr="00F22D89">
        <w:rPr>
          <w:rFonts w:cs="Calibri"/>
          <w:sz w:val="24"/>
          <w:szCs w:val="24"/>
        </w:rPr>
        <w:br/>
        <w:t>2 godziny dziennie przez wybrane 2 dni) podczas imprezy Rzeka Żywa (13-14, 27-28 lipca oraz 10-11 sierpnia).</w:t>
      </w:r>
    </w:p>
    <w:p w14:paraId="31559BA1" w14:textId="448CD5F5" w:rsidR="00BD78C9" w:rsidRPr="00F22D89" w:rsidRDefault="00BD78C9" w:rsidP="00BD78C9">
      <w:pPr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 xml:space="preserve">Ostateczny termin działań zostanie ustalony wspólnie przez Organizatora i Autora na etapie podpisywania umowy. </w:t>
      </w:r>
    </w:p>
    <w:p w14:paraId="06D189A5" w14:textId="570045A6" w:rsidR="00BD78C9" w:rsidRPr="00F22D89" w:rsidRDefault="00BD78C9" w:rsidP="00BD78C9">
      <w:pPr>
        <w:pStyle w:val="Akapitzlist"/>
        <w:numPr>
          <w:ilvl w:val="0"/>
          <w:numId w:val="4"/>
        </w:numPr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>Miejscem realizacji działań będzie plener w sąsiedztwie Bramy Poznania</w:t>
      </w:r>
      <w:r w:rsidR="00A0781F" w:rsidRPr="00F22D89">
        <w:rPr>
          <w:rFonts w:cs="Calibri"/>
          <w:sz w:val="24"/>
          <w:szCs w:val="24"/>
        </w:rPr>
        <w:t xml:space="preserve"> w  miejscu ustalonym na etapie podpisywania umowy.</w:t>
      </w:r>
    </w:p>
    <w:p w14:paraId="504823A8" w14:textId="126B9702" w:rsidR="00BD78C9" w:rsidRPr="00F22D89" w:rsidRDefault="00BD78C9" w:rsidP="00BD78C9">
      <w:pPr>
        <w:pStyle w:val="Akapitzlist"/>
        <w:numPr>
          <w:ilvl w:val="0"/>
          <w:numId w:val="4"/>
        </w:numPr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 xml:space="preserve">Instalacja artystyczna zostanie wykonana z materiałów ekologicznych i trwałych. Prezentowana będzie w terminie do 11 sierpnia 2024 r. </w:t>
      </w:r>
    </w:p>
    <w:p w14:paraId="71B2B19B" w14:textId="77777777" w:rsidR="00BD78C9" w:rsidRPr="00F22D89" w:rsidRDefault="00BD78C9" w:rsidP="00BD78C9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88B2F0" w14:textId="77777777" w:rsidR="00A0781F" w:rsidRDefault="00A0781F" w:rsidP="00BD78C9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8D1113B" w14:textId="77777777" w:rsidR="001E6D50" w:rsidRPr="00F22D89" w:rsidRDefault="001E6D50" w:rsidP="00BD78C9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BD62B52" w14:textId="5888D9BF" w:rsidR="007D102B" w:rsidRPr="00F22D89" w:rsidRDefault="006D1296" w:rsidP="00E652B2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22D89">
        <w:rPr>
          <w:rFonts w:asciiTheme="minorHAnsi" w:hAnsiTheme="minorHAnsi" w:cstheme="minorHAnsi"/>
          <w:b/>
          <w:sz w:val="24"/>
          <w:szCs w:val="24"/>
        </w:rPr>
        <w:lastRenderedPageBreak/>
        <w:t>§ 2</w:t>
      </w:r>
      <w:r w:rsidR="00210400" w:rsidRPr="00F22D89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814CCC" w:rsidRPr="00F22D89">
        <w:rPr>
          <w:rFonts w:asciiTheme="minorHAnsi" w:hAnsiTheme="minorHAnsi" w:cstheme="minorHAnsi"/>
          <w:b/>
          <w:sz w:val="24"/>
          <w:szCs w:val="24"/>
        </w:rPr>
        <w:t>Oświadczenia i zobowiązania</w:t>
      </w:r>
      <w:r w:rsidR="00210400" w:rsidRPr="00F22D8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14CCC" w:rsidRPr="00F22D89">
        <w:rPr>
          <w:rFonts w:asciiTheme="minorHAnsi" w:hAnsiTheme="minorHAnsi" w:cstheme="minorHAnsi"/>
          <w:b/>
          <w:sz w:val="24"/>
          <w:szCs w:val="24"/>
        </w:rPr>
        <w:t>Autora</w:t>
      </w:r>
    </w:p>
    <w:p w14:paraId="02489BBF" w14:textId="77777777" w:rsidR="007E3539" w:rsidRPr="00F22D89" w:rsidRDefault="007E3539" w:rsidP="00E652B2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3048D09" w14:textId="6E31C352" w:rsidR="00550094" w:rsidRPr="00F22D89" w:rsidRDefault="00814CCC" w:rsidP="00550094">
      <w:pPr>
        <w:numPr>
          <w:ilvl w:val="0"/>
          <w:numId w:val="11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eastAsiaTheme="minorEastAsia" w:cs="Calibri"/>
          <w:b/>
          <w:color w:val="000000" w:themeColor="text1"/>
          <w:sz w:val="24"/>
          <w:szCs w:val="24"/>
        </w:rPr>
        <w:t>Autor</w:t>
      </w:r>
      <w:r w:rsidR="00550094" w:rsidRPr="00F22D89">
        <w:rPr>
          <w:rFonts w:eastAsiaTheme="minorEastAsia" w:cs="Calibri"/>
          <w:color w:val="000000" w:themeColor="text1"/>
          <w:sz w:val="24"/>
          <w:szCs w:val="24"/>
        </w:rPr>
        <w:t xml:space="preserve">  oświadcza, iż posiada wiedzę i niezbędne kwalifikacje do wykonania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>p</w:t>
      </w:r>
      <w:r w:rsidR="00550094" w:rsidRPr="00F22D89">
        <w:rPr>
          <w:rFonts w:eastAsiaTheme="minorEastAsia" w:cs="Calibri"/>
          <w:color w:val="000000" w:themeColor="text1"/>
          <w:sz w:val="24"/>
          <w:szCs w:val="24"/>
        </w:rPr>
        <w:t xml:space="preserve">rzedmiotu umowy. </w:t>
      </w:r>
    </w:p>
    <w:p w14:paraId="00A34E84" w14:textId="4CEB8B32" w:rsidR="00550094" w:rsidRPr="00F22D89" w:rsidRDefault="00814CCC" w:rsidP="00550094">
      <w:pPr>
        <w:numPr>
          <w:ilvl w:val="0"/>
          <w:numId w:val="11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eastAsiaTheme="minorEastAsia" w:cs="Calibri"/>
          <w:b/>
          <w:color w:val="000000" w:themeColor="text1"/>
          <w:sz w:val="24"/>
          <w:szCs w:val="24"/>
        </w:rPr>
        <w:t>Autor</w:t>
      </w:r>
      <w:r w:rsidR="00550094" w:rsidRPr="00F22D89">
        <w:rPr>
          <w:rFonts w:eastAsiaTheme="minorEastAsia" w:cs="Calibri"/>
          <w:color w:val="000000" w:themeColor="text1"/>
          <w:sz w:val="24"/>
          <w:szCs w:val="24"/>
        </w:rPr>
        <w:t xml:space="preserve"> zobowiązuje się do:</w:t>
      </w:r>
    </w:p>
    <w:p w14:paraId="1407D2EE" w14:textId="30EDE2C1" w:rsidR="00550094" w:rsidRPr="00F22D89" w:rsidRDefault="00550094" w:rsidP="00A0781F">
      <w:pPr>
        <w:pStyle w:val="Akapitzlist"/>
        <w:numPr>
          <w:ilvl w:val="0"/>
          <w:numId w:val="20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realizacji </w:t>
      </w:r>
      <w:r w:rsidR="00814CCC" w:rsidRPr="00F22D89">
        <w:rPr>
          <w:rFonts w:eastAsiaTheme="minorEastAsia" w:cs="Calibri"/>
          <w:color w:val="000000" w:themeColor="text1"/>
          <w:sz w:val="24"/>
          <w:szCs w:val="24"/>
        </w:rPr>
        <w:t>p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rzedmiotu umowy w sposób twórczy, staranny i fachowy, zgodnie z uwagami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br/>
        <w:t>i wskazówkami upoważ</w:t>
      </w:r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 xml:space="preserve">nionych pracowników </w:t>
      </w:r>
      <w:r w:rsidR="00814CCC" w:rsidRPr="00F22D89">
        <w:rPr>
          <w:rFonts w:eastAsiaTheme="minorEastAsia" w:cs="Calibri"/>
          <w:b/>
          <w:color w:val="000000" w:themeColor="text1"/>
          <w:sz w:val="24"/>
          <w:szCs w:val="24"/>
        </w:rPr>
        <w:t>Organizatora</w:t>
      </w:r>
      <w:r w:rsidR="00A0781F" w:rsidRPr="00F22D89">
        <w:rPr>
          <w:rFonts w:eastAsiaTheme="minorEastAsia" w:cs="Calibri"/>
          <w:b/>
          <w:color w:val="000000" w:themeColor="text1"/>
          <w:sz w:val="24"/>
          <w:szCs w:val="24"/>
        </w:rPr>
        <w:t xml:space="preserve"> </w:t>
      </w:r>
      <w:r w:rsidR="00A0781F" w:rsidRPr="00F22D89">
        <w:rPr>
          <w:rFonts w:eastAsiaTheme="minorEastAsia" w:cs="Calibri"/>
          <w:bCs/>
          <w:color w:val="000000" w:themeColor="text1"/>
          <w:sz w:val="24"/>
          <w:szCs w:val="24"/>
        </w:rPr>
        <w:t xml:space="preserve">– pani Agaty Kierzkowskiej, liderki Zespołu Wydarzeń i Turystyki Poznańskiego Centrum Dziedzictwa. </w:t>
      </w:r>
    </w:p>
    <w:p w14:paraId="0B33B80D" w14:textId="77777777" w:rsidR="00550094" w:rsidRPr="00F22D89" w:rsidRDefault="00550094" w:rsidP="00A0781F">
      <w:pPr>
        <w:pStyle w:val="Akapitzlist"/>
        <w:numPr>
          <w:ilvl w:val="0"/>
          <w:numId w:val="20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przekazywania bieżących informacji dotyczących realizacji umowy, w tym w szczególności o trudnościach i problemach, jakie napotkał w związku z realizacją umowy, </w:t>
      </w:r>
    </w:p>
    <w:p w14:paraId="5F4BC2F3" w14:textId="6D0CDA7E" w:rsidR="00550094" w:rsidRPr="00F22D89" w:rsidRDefault="00550094" w:rsidP="00A0781F">
      <w:pPr>
        <w:pStyle w:val="Akapitzlist"/>
        <w:numPr>
          <w:ilvl w:val="0"/>
          <w:numId w:val="20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>zachowania zasad dostępności obowiązujących w  Bramie Poznania, które jest placówką otwartą, przyjazną dla osób z niepełnosprawnościami, rodzin z dziećmi, osó</w:t>
      </w:r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>b starszych i obcokrajowców.</w:t>
      </w:r>
    </w:p>
    <w:p w14:paraId="4CDB08D5" w14:textId="54A49071" w:rsidR="008B2EDF" w:rsidRPr="00F22D89" w:rsidRDefault="008B2EDF" w:rsidP="00814CCC">
      <w:pPr>
        <w:pStyle w:val="Akapitzlist"/>
        <w:numPr>
          <w:ilvl w:val="0"/>
          <w:numId w:val="20"/>
        </w:numPr>
        <w:spacing w:after="240" w:afterAutospacing="1" w:line="276" w:lineRule="auto"/>
        <w:contextualSpacing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promocji projektu poprzez stronę internetową lub media społecznościowe </w:t>
      </w: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. </w:t>
      </w:r>
    </w:p>
    <w:p w14:paraId="1760D461" w14:textId="2C8B9CA4" w:rsidR="004818BB" w:rsidRPr="00F22D89" w:rsidRDefault="00FB2044" w:rsidP="004818BB">
      <w:pPr>
        <w:pStyle w:val="Akapitzlist"/>
        <w:numPr>
          <w:ilvl w:val="0"/>
          <w:numId w:val="11"/>
        </w:numPr>
        <w:spacing w:after="0" w:line="276" w:lineRule="auto"/>
        <w:contextualSpacing/>
        <w:jc w:val="both"/>
        <w:rPr>
          <w:sz w:val="24"/>
          <w:szCs w:val="24"/>
        </w:rPr>
      </w:pPr>
      <w:r w:rsidRPr="00F22D89">
        <w:rPr>
          <w:b/>
          <w:bCs/>
          <w:sz w:val="24"/>
          <w:szCs w:val="24"/>
        </w:rPr>
        <w:t>Autor</w:t>
      </w:r>
      <w:r w:rsidRPr="00F22D89">
        <w:rPr>
          <w:sz w:val="24"/>
          <w:szCs w:val="24"/>
        </w:rPr>
        <w:t xml:space="preserve"> oświadcza, że wyraża</w:t>
      </w:r>
      <w:r w:rsidR="004818BB" w:rsidRPr="00F22D89">
        <w:rPr>
          <w:sz w:val="24"/>
          <w:szCs w:val="24"/>
        </w:rPr>
        <w:t xml:space="preserve"> zgod</w:t>
      </w:r>
      <w:r w:rsidRPr="00F22D89">
        <w:rPr>
          <w:sz w:val="24"/>
          <w:szCs w:val="24"/>
        </w:rPr>
        <w:t>ę</w:t>
      </w:r>
      <w:r w:rsidR="004818BB" w:rsidRPr="00F22D89">
        <w:rPr>
          <w:sz w:val="24"/>
          <w:szCs w:val="24"/>
        </w:rPr>
        <w:t xml:space="preserve"> na nagrywanie, fotografowanie, filmowanie lub dokonywanie innego rodzaju zapisu wizerunku oraz wypowiedzi i ich fragmentów w celu opublikowania w internetowych i pisemnych publikacjach, informacjach i materiałach promocyjnych oraz na stronach internetowych </w:t>
      </w:r>
      <w:r w:rsidR="004818BB" w:rsidRPr="00F22D89">
        <w:rPr>
          <w:b/>
          <w:bCs/>
          <w:sz w:val="24"/>
          <w:szCs w:val="24"/>
        </w:rPr>
        <w:t>Organizatora</w:t>
      </w:r>
      <w:r w:rsidRPr="00F22D89">
        <w:rPr>
          <w:sz w:val="24"/>
          <w:szCs w:val="24"/>
        </w:rPr>
        <w:t xml:space="preserve">, a także </w:t>
      </w:r>
      <w:r w:rsidR="004818BB" w:rsidRPr="00F22D89">
        <w:rPr>
          <w:sz w:val="24"/>
          <w:szCs w:val="24"/>
        </w:rPr>
        <w:t>zgodę̨ na utrwalenie i rozpowszechnianie wizerunku w wyżej wymienionych celach.</w:t>
      </w:r>
    </w:p>
    <w:p w14:paraId="594AADD0" w14:textId="77777777" w:rsidR="004818BB" w:rsidRPr="00F22D89" w:rsidRDefault="004818BB" w:rsidP="004818BB">
      <w:pPr>
        <w:spacing w:after="0" w:line="276" w:lineRule="auto"/>
        <w:contextualSpacing/>
        <w:jc w:val="both"/>
        <w:rPr>
          <w:sz w:val="24"/>
          <w:szCs w:val="24"/>
        </w:rPr>
      </w:pPr>
    </w:p>
    <w:p w14:paraId="4F678128" w14:textId="1614650D" w:rsidR="007D102B" w:rsidRPr="00F22D89" w:rsidRDefault="006D1296" w:rsidP="00385F06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22D89">
        <w:rPr>
          <w:rFonts w:asciiTheme="minorHAnsi" w:hAnsiTheme="minorHAnsi" w:cstheme="minorHAnsi"/>
          <w:b/>
          <w:sz w:val="24"/>
          <w:szCs w:val="24"/>
        </w:rPr>
        <w:t>§ 3</w:t>
      </w:r>
      <w:r w:rsidR="007D102B" w:rsidRPr="00F22D89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814CCC" w:rsidRPr="00F22D89">
        <w:rPr>
          <w:rFonts w:asciiTheme="minorHAnsi" w:hAnsiTheme="minorHAnsi" w:cstheme="minorHAnsi"/>
          <w:b/>
          <w:sz w:val="24"/>
          <w:szCs w:val="24"/>
        </w:rPr>
        <w:t>Oświadczenia i zobowiązania Organizatora</w:t>
      </w:r>
    </w:p>
    <w:p w14:paraId="50D2CD59" w14:textId="77777777" w:rsidR="00F625BE" w:rsidRPr="00F22D89" w:rsidRDefault="00F625BE" w:rsidP="00385F06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21CA5CD" w14:textId="45F1C5ED" w:rsidR="00550094" w:rsidRPr="00F22D89" w:rsidRDefault="00814CCC" w:rsidP="00190977">
      <w:pPr>
        <w:pStyle w:val="Akapitzlist"/>
        <w:numPr>
          <w:ilvl w:val="0"/>
          <w:numId w:val="21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b/>
          <w:color w:val="000000" w:themeColor="text1"/>
          <w:sz w:val="24"/>
          <w:szCs w:val="24"/>
        </w:rPr>
        <w:t>Organizator</w:t>
      </w:r>
      <w:r w:rsidR="00550094" w:rsidRPr="00F22D89">
        <w:rPr>
          <w:rFonts w:eastAsiaTheme="minorEastAsia" w:cs="Calibri"/>
          <w:color w:val="000000" w:themeColor="text1"/>
          <w:sz w:val="24"/>
          <w:szCs w:val="24"/>
        </w:rPr>
        <w:t xml:space="preserve"> zobowiązuje się do:</w:t>
      </w:r>
    </w:p>
    <w:p w14:paraId="2174C1AC" w14:textId="07B2C1FF" w:rsidR="00814CCC" w:rsidRPr="00F22D89" w:rsidRDefault="00550094" w:rsidP="00190977">
      <w:pPr>
        <w:pStyle w:val="Akapitzlist"/>
        <w:numPr>
          <w:ilvl w:val="0"/>
          <w:numId w:val="22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bCs/>
          <w:color w:val="000000" w:themeColor="text1"/>
          <w:sz w:val="24"/>
          <w:szCs w:val="24"/>
        </w:rPr>
        <w:t>zapewnienia</w:t>
      </w:r>
      <w:r w:rsidRPr="00F22D89">
        <w:rPr>
          <w:rFonts w:eastAsiaTheme="minorEastAsia" w:cs="Calibri"/>
          <w:b/>
          <w:color w:val="000000" w:themeColor="text1"/>
          <w:sz w:val="24"/>
          <w:szCs w:val="24"/>
        </w:rPr>
        <w:t xml:space="preserve"> </w:t>
      </w:r>
      <w:r w:rsidR="00814CCC" w:rsidRPr="00F22D89">
        <w:rPr>
          <w:rFonts w:eastAsiaTheme="minorEastAsia" w:cs="Calibri"/>
          <w:b/>
          <w:color w:val="000000" w:themeColor="text1"/>
          <w:sz w:val="24"/>
          <w:szCs w:val="24"/>
        </w:rPr>
        <w:t>Autorowi</w:t>
      </w:r>
      <w:r w:rsidRPr="00F22D89">
        <w:rPr>
          <w:rFonts w:eastAsiaTheme="minorEastAsia" w:cs="Calibri"/>
          <w:b/>
          <w:color w:val="000000" w:themeColor="text1"/>
          <w:sz w:val="24"/>
          <w:szCs w:val="24"/>
        </w:rPr>
        <w:t xml:space="preserve"> </w:t>
      </w:r>
      <w:r w:rsidR="00814CCC" w:rsidRPr="00F22D89">
        <w:rPr>
          <w:sz w:val="24"/>
          <w:szCs w:val="24"/>
        </w:rPr>
        <w:t>zaplecza, wsparcia organizacyjnego oraz merytorycznego,</w:t>
      </w:r>
    </w:p>
    <w:p w14:paraId="18AE3F58" w14:textId="173696BD" w:rsidR="00550094" w:rsidRPr="00F22D89" w:rsidRDefault="00550094" w:rsidP="00190977">
      <w:pPr>
        <w:pStyle w:val="Akapitzlist"/>
        <w:numPr>
          <w:ilvl w:val="0"/>
          <w:numId w:val="22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>wypłaty honorarium na warunkach określonych w § 5.ust.1 umowy,</w:t>
      </w:r>
    </w:p>
    <w:p w14:paraId="0C6AE8FF" w14:textId="2033BDD4" w:rsidR="00814CCC" w:rsidRDefault="00814CCC" w:rsidP="00190977">
      <w:pPr>
        <w:pStyle w:val="Akapitzlist"/>
        <w:numPr>
          <w:ilvl w:val="0"/>
          <w:numId w:val="22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>zakupu materiałów niezbędnych do realizacji projektu w wysokości do 6000 zł brutto</w:t>
      </w:r>
      <w:r w:rsidR="00154011">
        <w:rPr>
          <w:rFonts w:eastAsiaTheme="minorEastAsia" w:cs="Calibri"/>
          <w:color w:val="000000" w:themeColor="text1"/>
          <w:sz w:val="24"/>
          <w:szCs w:val="24"/>
        </w:rPr>
        <w:t xml:space="preserve"> (sześć tysięcy złotych brutto) zgodnie z Załącznikiem nr 2;</w:t>
      </w:r>
    </w:p>
    <w:p w14:paraId="4A2C435D" w14:textId="103274CA" w:rsidR="00154011" w:rsidRPr="00F22D89" w:rsidRDefault="00154011" w:rsidP="00190977">
      <w:pPr>
        <w:pStyle w:val="Akapitzlist"/>
        <w:numPr>
          <w:ilvl w:val="0"/>
          <w:numId w:val="22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>
        <w:rPr>
          <w:rFonts w:eastAsiaTheme="minorEastAsia" w:cs="Calibri"/>
          <w:color w:val="000000" w:themeColor="text1"/>
          <w:sz w:val="24"/>
          <w:szCs w:val="24"/>
        </w:rPr>
        <w:t>wykonania przedmiotu umowy z materiałów ekologicznych / pochodzących z recyklingu;</w:t>
      </w:r>
    </w:p>
    <w:p w14:paraId="53054404" w14:textId="6E6746FB" w:rsidR="00550094" w:rsidRPr="00F22D89" w:rsidRDefault="00550094" w:rsidP="00190977">
      <w:pPr>
        <w:pStyle w:val="Akapitzlist"/>
        <w:numPr>
          <w:ilvl w:val="0"/>
          <w:numId w:val="22"/>
        </w:numPr>
        <w:spacing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dostarczenia na prośbę </w:t>
      </w:r>
      <w:r w:rsidR="00814CCC" w:rsidRPr="00F22D89">
        <w:rPr>
          <w:rFonts w:eastAsiaTheme="minorEastAsia" w:cs="Calibri"/>
          <w:b/>
          <w:color w:val="000000" w:themeColor="text1"/>
          <w:sz w:val="24"/>
          <w:szCs w:val="24"/>
        </w:rPr>
        <w:t>Autora</w:t>
      </w:r>
      <w:r w:rsidR="00EB1BF3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informacji i materiałów merytorycznych, będących </w:t>
      </w:r>
      <w:r w:rsidR="00190977" w:rsidRPr="00F22D89">
        <w:rPr>
          <w:rFonts w:eastAsiaTheme="minorEastAsia" w:cs="Calibri"/>
          <w:color w:val="000000" w:themeColor="text1"/>
          <w:sz w:val="24"/>
          <w:szCs w:val="24"/>
        </w:rPr>
        <w:br/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 posiadaniu </w:t>
      </w:r>
      <w:r w:rsidR="008B2EDF" w:rsidRPr="00F22D89">
        <w:rPr>
          <w:rFonts w:eastAsiaTheme="minorEastAsia" w:cs="Calibri"/>
          <w:b/>
          <w:color w:val="000000" w:themeColor="text1"/>
          <w:sz w:val="24"/>
          <w:szCs w:val="24"/>
        </w:rPr>
        <w:t>Organizatora</w:t>
      </w:r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>potrzebnych do wykonania przedmiotu niniejszej umowy,</w:t>
      </w:r>
    </w:p>
    <w:p w14:paraId="0C0F201A" w14:textId="60019433" w:rsidR="00550094" w:rsidRPr="00F22D89" w:rsidRDefault="00550094" w:rsidP="00190977">
      <w:pPr>
        <w:pStyle w:val="Akapitzlist"/>
        <w:numPr>
          <w:ilvl w:val="0"/>
          <w:numId w:val="22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zapewnienia </w:t>
      </w:r>
      <w:r w:rsidR="008B2EDF" w:rsidRPr="00F22D89">
        <w:rPr>
          <w:rFonts w:eastAsiaTheme="minorEastAsia" w:cs="Calibri"/>
          <w:b/>
          <w:color w:val="000000" w:themeColor="text1"/>
          <w:sz w:val="24"/>
          <w:szCs w:val="24"/>
        </w:rPr>
        <w:t>Autorowi</w:t>
      </w:r>
      <w:r w:rsidR="00EB1BF3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>w trakcie obowiązywania umowy bezpłatnego dostępu d</w:t>
      </w:r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 xml:space="preserve">o mediów, przy czym </w:t>
      </w:r>
      <w:r w:rsidR="008B2EDF" w:rsidRPr="00F22D89">
        <w:rPr>
          <w:rFonts w:eastAsiaTheme="minorEastAsia" w:cs="Calibri"/>
          <w:b/>
          <w:color w:val="000000" w:themeColor="text1"/>
          <w:sz w:val="24"/>
          <w:szCs w:val="24"/>
        </w:rPr>
        <w:t>Organizator</w:t>
      </w:r>
      <w:r w:rsidR="00F625BE" w:rsidRPr="00F22D89">
        <w:rPr>
          <w:rFonts w:eastAsiaTheme="minorEastAsia" w:cs="Calibri"/>
          <w:b/>
          <w:color w:val="000000" w:themeColor="text1"/>
          <w:sz w:val="24"/>
          <w:szCs w:val="24"/>
        </w:rPr>
        <w:t xml:space="preserve">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>odpowiada za bezpieczeństwo tylko do swoich przyłączy prądowych, a </w:t>
      </w:r>
      <w:r w:rsidR="008B2EDF" w:rsidRPr="00F22D89">
        <w:rPr>
          <w:rFonts w:eastAsiaTheme="minorEastAsia" w:cs="Calibri"/>
          <w:b/>
          <w:color w:val="000000" w:themeColor="text1"/>
          <w:sz w:val="24"/>
          <w:szCs w:val="24"/>
        </w:rPr>
        <w:t>Autor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za bezpieczeństwo przyłączanych przez siebie urządzeń zasilanych energię elektryczną, </w:t>
      </w:r>
    </w:p>
    <w:p w14:paraId="3B4F4655" w14:textId="0B1AFF53" w:rsidR="00550094" w:rsidRPr="00F22D89" w:rsidRDefault="00EB1BF3" w:rsidP="00190977">
      <w:pPr>
        <w:pStyle w:val="Akapitzlist"/>
        <w:numPr>
          <w:ilvl w:val="0"/>
          <w:numId w:val="22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zapewnienia promocji  </w:t>
      </w:r>
      <w:r w:rsidR="008B2EDF" w:rsidRPr="00F22D89">
        <w:rPr>
          <w:rFonts w:eastAsiaTheme="minorEastAsia" w:cs="Calibri"/>
          <w:color w:val="000000" w:themeColor="text1"/>
          <w:sz w:val="24"/>
          <w:szCs w:val="24"/>
        </w:rPr>
        <w:t>projektu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="008B2EDF" w:rsidRPr="00F22D89">
        <w:rPr>
          <w:rFonts w:eastAsiaTheme="minorEastAsia" w:cs="Calibri"/>
          <w:b/>
          <w:color w:val="000000" w:themeColor="text1"/>
          <w:sz w:val="24"/>
          <w:szCs w:val="24"/>
        </w:rPr>
        <w:t>Autora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na stronie internetowej Bramy Poznania </w:t>
      </w:r>
      <w:r w:rsidR="00550094" w:rsidRPr="00F22D89">
        <w:rPr>
          <w:rFonts w:eastAsiaTheme="minorEastAsia" w:cs="Calibri"/>
          <w:color w:val="000000" w:themeColor="text1"/>
          <w:sz w:val="24"/>
          <w:szCs w:val="24"/>
        </w:rPr>
        <w:t xml:space="preserve">oraz </w:t>
      </w:r>
      <w:r w:rsidR="00190977" w:rsidRPr="00F22D89">
        <w:rPr>
          <w:rFonts w:eastAsiaTheme="minorEastAsia" w:cs="Calibri"/>
          <w:color w:val="000000" w:themeColor="text1"/>
          <w:sz w:val="24"/>
          <w:szCs w:val="24"/>
        </w:rPr>
        <w:br/>
      </w:r>
      <w:r w:rsidR="00550094" w:rsidRPr="00F22D89">
        <w:rPr>
          <w:rFonts w:eastAsiaTheme="minorEastAsia" w:cs="Calibri"/>
          <w:color w:val="000000" w:themeColor="text1"/>
          <w:sz w:val="24"/>
          <w:szCs w:val="24"/>
        </w:rPr>
        <w:t>w mediach, w tym mediach społecznościowych.</w:t>
      </w:r>
    </w:p>
    <w:p w14:paraId="6B4A1041" w14:textId="260A93D7" w:rsidR="00550094" w:rsidRPr="00F22D89" w:rsidRDefault="00154011" w:rsidP="00190977">
      <w:pPr>
        <w:pStyle w:val="Akapitzlist"/>
        <w:numPr>
          <w:ilvl w:val="0"/>
          <w:numId w:val="21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>
        <w:rPr>
          <w:rFonts w:eastAsiaTheme="minorEastAsia" w:cs="Calibri"/>
          <w:b/>
          <w:color w:val="000000" w:themeColor="text1"/>
          <w:sz w:val="24"/>
          <w:szCs w:val="24"/>
        </w:rPr>
        <w:t>Organizator</w:t>
      </w:r>
      <w:r w:rsidR="00550094" w:rsidRPr="00F22D89">
        <w:rPr>
          <w:rFonts w:eastAsiaTheme="minorEastAsia" w:cs="Calibri"/>
          <w:color w:val="000000" w:themeColor="text1"/>
          <w:sz w:val="24"/>
          <w:szCs w:val="24"/>
        </w:rPr>
        <w:t xml:space="preserve"> nie pokrywa kosztów ewentualnego ubezpieczenia </w:t>
      </w:r>
      <w:r>
        <w:rPr>
          <w:rFonts w:eastAsiaTheme="minorEastAsia" w:cs="Calibri"/>
          <w:b/>
          <w:color w:val="000000" w:themeColor="text1"/>
          <w:sz w:val="24"/>
          <w:szCs w:val="24"/>
        </w:rPr>
        <w:t>Autora</w:t>
      </w:r>
      <w:r w:rsidR="00EB1BF3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="00550094" w:rsidRPr="00F22D89">
        <w:rPr>
          <w:rFonts w:eastAsiaTheme="minorEastAsia" w:cs="Calibri"/>
          <w:color w:val="000000" w:themeColor="text1"/>
          <w:sz w:val="24"/>
          <w:szCs w:val="24"/>
        </w:rPr>
        <w:t>od następstw nieszczęśliwych wypadków.</w:t>
      </w:r>
    </w:p>
    <w:p w14:paraId="135E849A" w14:textId="5066ACDD" w:rsidR="007E3539" w:rsidRPr="00F22D89" w:rsidRDefault="00550094" w:rsidP="00190977">
      <w:pPr>
        <w:pStyle w:val="Akapitzlist"/>
        <w:numPr>
          <w:ilvl w:val="0"/>
          <w:numId w:val="21"/>
        </w:numPr>
        <w:spacing w:after="240" w:afterAutospacing="1" w:line="276" w:lineRule="auto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154011">
        <w:rPr>
          <w:rFonts w:eastAsiaTheme="minorEastAsia" w:cs="Calibri"/>
          <w:b/>
          <w:bCs/>
          <w:color w:val="000000" w:themeColor="text1"/>
          <w:sz w:val="24"/>
          <w:szCs w:val="24"/>
        </w:rPr>
        <w:t>Organizato</w:t>
      </w:r>
      <w:r w:rsidR="00F625BE" w:rsidRPr="00154011">
        <w:rPr>
          <w:rFonts w:eastAsiaTheme="minorEastAsia" w:cs="Calibri"/>
          <w:b/>
          <w:bCs/>
          <w:color w:val="000000" w:themeColor="text1"/>
          <w:sz w:val="24"/>
          <w:szCs w:val="24"/>
        </w:rPr>
        <w:t>r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nie pokrywa kosztów transportu, noclegu i diet,</w:t>
      </w:r>
      <w:r w:rsidR="00EB1BF3" w:rsidRPr="00F22D89">
        <w:rPr>
          <w:rFonts w:eastAsiaTheme="minorEastAsia" w:cs="Calibri"/>
          <w:color w:val="000000" w:themeColor="text1"/>
          <w:sz w:val="24"/>
          <w:szCs w:val="24"/>
        </w:rPr>
        <w:t xml:space="preserve"> poniesionych przez </w:t>
      </w:r>
      <w:r w:rsidR="00154011">
        <w:rPr>
          <w:rFonts w:eastAsiaTheme="minorEastAsia" w:cs="Calibri"/>
          <w:b/>
          <w:color w:val="000000" w:themeColor="text1"/>
          <w:sz w:val="24"/>
          <w:szCs w:val="24"/>
        </w:rPr>
        <w:t>Autora</w:t>
      </w:r>
      <w:r w:rsidR="00EB1BF3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="00154011">
        <w:rPr>
          <w:rFonts w:eastAsiaTheme="minorEastAsia" w:cs="Calibri"/>
          <w:color w:val="000000" w:themeColor="text1"/>
          <w:sz w:val="24"/>
          <w:szCs w:val="24"/>
        </w:rPr>
        <w:br/>
      </w:r>
      <w:r w:rsidRPr="00F22D89">
        <w:rPr>
          <w:rFonts w:eastAsiaTheme="minorEastAsia" w:cs="Calibri"/>
          <w:color w:val="000000" w:themeColor="text1"/>
          <w:sz w:val="24"/>
          <w:szCs w:val="24"/>
        </w:rPr>
        <w:t>w ramach i w celu realizacji przedmiotu umowy.</w:t>
      </w:r>
    </w:p>
    <w:p w14:paraId="5C39E479" w14:textId="77777777" w:rsidR="008B2EDF" w:rsidRPr="00F22D89" w:rsidRDefault="006D1296" w:rsidP="008B2ED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22D89">
        <w:rPr>
          <w:rFonts w:asciiTheme="minorHAnsi" w:hAnsiTheme="minorHAnsi" w:cstheme="minorHAnsi"/>
          <w:b/>
          <w:sz w:val="24"/>
          <w:szCs w:val="24"/>
        </w:rPr>
        <w:lastRenderedPageBreak/>
        <w:t xml:space="preserve">§ 4. </w:t>
      </w:r>
      <w:r w:rsidR="008B2EDF" w:rsidRPr="00F22D89">
        <w:rPr>
          <w:rFonts w:asciiTheme="minorHAnsi" w:hAnsiTheme="minorHAnsi" w:cstheme="minorHAnsi"/>
          <w:b/>
          <w:sz w:val="24"/>
          <w:szCs w:val="24"/>
        </w:rPr>
        <w:t>Prawa autorskie</w:t>
      </w:r>
    </w:p>
    <w:p w14:paraId="47B63697" w14:textId="4D2A7CAC" w:rsidR="008B2EDF" w:rsidRPr="00F22D89" w:rsidRDefault="008B2EDF" w:rsidP="008B2EDF">
      <w:pPr>
        <w:pStyle w:val="Akapitzlist"/>
        <w:numPr>
          <w:ilvl w:val="3"/>
          <w:numId w:val="21"/>
        </w:numPr>
        <w:spacing w:after="0" w:line="276" w:lineRule="auto"/>
        <w:ind w:left="284" w:hanging="284"/>
        <w:rPr>
          <w:rFonts w:asciiTheme="minorHAnsi" w:hAnsiTheme="minorHAnsi" w:cstheme="minorHAnsi"/>
          <w:b/>
          <w:sz w:val="24"/>
          <w:szCs w:val="24"/>
        </w:rPr>
      </w:pP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oświadcza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,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że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>:</w:t>
      </w:r>
    </w:p>
    <w:p w14:paraId="34591433" w14:textId="1912BBF4" w:rsidR="008B2EDF" w:rsidRPr="00F22D89" w:rsidRDefault="008B2EDF" w:rsidP="008B2EDF">
      <w:pPr>
        <w:pStyle w:val="Akapitzlist"/>
        <w:numPr>
          <w:ilvl w:val="0"/>
          <w:numId w:val="26"/>
        </w:numPr>
        <w:spacing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wszelkie utwory w rozumieniu ustawy z dnia 4 lutego 1994 r. o prawach autorskich </w:t>
      </w:r>
      <w:r w:rsidR="00190977" w:rsidRPr="00F22D89">
        <w:rPr>
          <w:rFonts w:eastAsiaTheme="minorEastAsia" w:cs="Calibri"/>
          <w:color w:val="000000" w:themeColor="text1"/>
          <w:sz w:val="24"/>
          <w:szCs w:val="24"/>
        </w:rPr>
        <w:br/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i prawach pokrewnych (Dz. U. z 2016 r. poz. 666 ze zm.), jakimi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będzie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sie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̨ posługiwał </w:t>
      </w:r>
      <w:r w:rsidR="00190977" w:rsidRPr="00F22D89">
        <w:rPr>
          <w:rFonts w:eastAsiaTheme="minorEastAsia" w:cs="Calibri"/>
          <w:color w:val="000000" w:themeColor="text1"/>
          <w:sz w:val="24"/>
          <w:szCs w:val="24"/>
        </w:rPr>
        <w:br/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 toku realizacji umowy, a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także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powstałych w jej trakcie lub wyniku,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będa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̨ oryginalne, bez niedozwolonych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zapożyczen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z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utworów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osób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trzecich oraz nie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będa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̨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naruszac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praw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przysługujących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osobom trzecim, a w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szczególności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praw autorskich oraz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dóbr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osobistych tych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osób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>,</w:t>
      </w:r>
    </w:p>
    <w:p w14:paraId="5868BE18" w14:textId="544E9D85" w:rsidR="008B2EDF" w:rsidRPr="00F22D89" w:rsidRDefault="008B2EDF" w:rsidP="008B2EDF">
      <w:pPr>
        <w:pStyle w:val="Akapitzlist"/>
        <w:numPr>
          <w:ilvl w:val="0"/>
          <w:numId w:val="26"/>
        </w:numPr>
        <w:spacing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nabędzie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prawa, w tym autorskie prawa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majątkowe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oraz wszelkie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upoważnienia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do wykonywania praw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zależnych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od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osób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, z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którymi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będzie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współpracowac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przy umowie, </w:t>
      </w:r>
      <w:r w:rsidR="00190977" w:rsidRPr="00F22D89">
        <w:rPr>
          <w:rFonts w:eastAsiaTheme="minorEastAsia" w:cs="Calibri"/>
          <w:color w:val="000000" w:themeColor="text1"/>
          <w:sz w:val="24"/>
          <w:szCs w:val="24"/>
        </w:rPr>
        <w:br/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a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także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uzyska od tych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osób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nieodwołalne zezwolenia na wykonywanie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zależnych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praw autorskich oraz wprowadzenia zmian do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materiałów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bez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konieczności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ich uzgadniania </w:t>
      </w:r>
      <w:r w:rsidR="00190977" w:rsidRPr="00F22D89">
        <w:rPr>
          <w:rFonts w:eastAsiaTheme="minorEastAsia" w:cs="Calibri"/>
          <w:color w:val="000000" w:themeColor="text1"/>
          <w:sz w:val="24"/>
          <w:szCs w:val="24"/>
        </w:rPr>
        <w:br/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z osobami,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którym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mogłyby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przysługiwac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>́ autorskie prawa osobiste,</w:t>
      </w:r>
    </w:p>
    <w:p w14:paraId="45518931" w14:textId="77777777" w:rsidR="008B2EDF" w:rsidRPr="00F22D89" w:rsidRDefault="008B2EDF" w:rsidP="008B2EDF">
      <w:pPr>
        <w:pStyle w:val="Akapitzlist"/>
        <w:numPr>
          <w:ilvl w:val="0"/>
          <w:numId w:val="26"/>
        </w:numPr>
        <w:spacing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nie dokona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rozporządzen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prawami, w tym autorskimi prawami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majątkowymi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do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materiałów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w zakresie, jaki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uniemożliwiłby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ich nabycie przez </w:t>
      </w: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Organizatora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br/>
        <w:t xml:space="preserve">i dysponowanie na polach eksploatacji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określonych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w ust 4.</w:t>
      </w:r>
    </w:p>
    <w:p w14:paraId="6408FAE9" w14:textId="66FDCE75" w:rsidR="008B2EDF" w:rsidRPr="00F22D89" w:rsidRDefault="008B2EDF" w:rsidP="008B2EDF">
      <w:pPr>
        <w:pStyle w:val="Akapitzlist"/>
        <w:numPr>
          <w:ilvl w:val="3"/>
          <w:numId w:val="21"/>
        </w:numPr>
        <w:spacing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odpowiada za naruszenie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dóbr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osobistych lub praw autorskich i pokrewnych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osób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trzecich, spowodowanych w trakcie lub w wyniku realizacji prac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objętych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umową, a </w:t>
      </w:r>
      <w:r w:rsidR="00190977" w:rsidRPr="00F22D89">
        <w:rPr>
          <w:rFonts w:eastAsiaTheme="minorEastAsia" w:cs="Calibri"/>
          <w:color w:val="000000" w:themeColor="text1"/>
          <w:sz w:val="24"/>
          <w:szCs w:val="24"/>
        </w:rPr>
        <w:br/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 przypadku skierowania z tego tytułu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roszczen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przeciwko </w:t>
      </w: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Organizatorowi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, </w:t>
      </w:r>
      <w:r w:rsidR="00190977"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zobowiązuje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sie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̨ do całkowitego zaspokojenia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roszczen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osób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trzecich oraz do zwolnienia Organizatora z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obowiązku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świadczenia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z tego tytułu, a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także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zwrotu i wynagrodzenia Organizatorowi poniesionych z tego tytułu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kosztów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i utraconych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korzyści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>.</w:t>
      </w:r>
    </w:p>
    <w:p w14:paraId="478E9BE1" w14:textId="59319F33" w:rsidR="008B2EDF" w:rsidRPr="00F22D89" w:rsidRDefault="008B2EDF" w:rsidP="008B2EDF">
      <w:pPr>
        <w:pStyle w:val="Akapitzlist"/>
        <w:numPr>
          <w:ilvl w:val="3"/>
          <w:numId w:val="21"/>
        </w:numPr>
        <w:spacing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 przypadku wytworzenia w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związku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z realizacją umowy przez </w:t>
      </w:r>
      <w:r w:rsidR="00190977"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, utworu lub utworów w rozumieniu ustawy z dnia 4 lutego 1994 r. o prawie autorskim i prawach pokrewnych (Dz. U. z 2016 r. poz. 666 ze zm.), </w:t>
      </w:r>
      <w:r w:rsidR="00190977"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udziela licencji </w:t>
      </w:r>
      <w:r w:rsidRPr="00F22D89">
        <w:rPr>
          <w:rFonts w:eastAsiaTheme="minorEastAsia" w:cs="Calibri"/>
          <w:sz w:val="24"/>
          <w:szCs w:val="24"/>
        </w:rPr>
        <w:t>wyłącznej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do nieograniczonego w czasie korzystania w kraju i za granicą z utworów, oraz zezwala na wykonywanie przez </w:t>
      </w: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Organizatora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autorskiego prawa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zależnego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>.</w:t>
      </w:r>
    </w:p>
    <w:p w14:paraId="44FEDB68" w14:textId="77777777" w:rsidR="008B2EDF" w:rsidRPr="00F22D89" w:rsidRDefault="008B2EDF" w:rsidP="004818BB">
      <w:pPr>
        <w:pStyle w:val="Akapitzlist"/>
        <w:numPr>
          <w:ilvl w:val="3"/>
          <w:numId w:val="21"/>
        </w:numPr>
        <w:spacing w:after="0"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sz w:val="24"/>
          <w:szCs w:val="24"/>
        </w:rPr>
        <w:t xml:space="preserve">Licencja wyłączna w zakresie </w:t>
      </w:r>
      <w:proofErr w:type="spellStart"/>
      <w:r w:rsidRPr="00F22D89">
        <w:rPr>
          <w:rFonts w:eastAsiaTheme="minorEastAsia" w:cs="Calibri"/>
          <w:sz w:val="24"/>
          <w:szCs w:val="24"/>
        </w:rPr>
        <w:t>utworów</w:t>
      </w:r>
      <w:proofErr w:type="spellEnd"/>
      <w:r w:rsidRPr="00F22D89">
        <w:rPr>
          <w:rFonts w:eastAsiaTheme="minorEastAsia" w:cs="Calibri"/>
          <w:sz w:val="24"/>
          <w:szCs w:val="24"/>
        </w:rPr>
        <w:t xml:space="preserve"> powstałych w trakcie realizacji umowy obejmie prawo </w:t>
      </w:r>
      <w:r w:rsidRPr="00F22D89">
        <w:rPr>
          <w:rFonts w:eastAsiaTheme="minorEastAsia" w:cs="Calibri"/>
          <w:b/>
          <w:bCs/>
          <w:sz w:val="24"/>
          <w:szCs w:val="24"/>
        </w:rPr>
        <w:t>Organizatora</w:t>
      </w:r>
      <w:r w:rsidRPr="00F22D89">
        <w:rPr>
          <w:rFonts w:eastAsiaTheme="minorEastAsia" w:cs="Calibri"/>
          <w:sz w:val="24"/>
          <w:szCs w:val="24"/>
        </w:rPr>
        <w:t xml:space="preserve"> do korzystania i czerpania pożytku z utworów na polach eksploatacji </w:t>
      </w:r>
      <w:proofErr w:type="spellStart"/>
      <w:r w:rsidRPr="00F22D89">
        <w:rPr>
          <w:rFonts w:eastAsiaTheme="minorEastAsia" w:cs="Calibri"/>
          <w:sz w:val="24"/>
          <w:szCs w:val="24"/>
        </w:rPr>
        <w:t>obejmujących</w:t>
      </w:r>
      <w:proofErr w:type="spellEnd"/>
      <w:r w:rsidRPr="00F22D89">
        <w:rPr>
          <w:rFonts w:eastAsiaTheme="minorEastAsia" w:cs="Calibri"/>
          <w:sz w:val="24"/>
          <w:szCs w:val="24"/>
        </w:rPr>
        <w:t>:</w:t>
      </w:r>
    </w:p>
    <w:p w14:paraId="2506DE84" w14:textId="5FB54EC7" w:rsidR="004818BB" w:rsidRPr="00F22D89" w:rsidRDefault="004818BB" w:rsidP="004818BB">
      <w:pPr>
        <w:numPr>
          <w:ilvl w:val="0"/>
          <w:numId w:val="30"/>
        </w:numPr>
        <w:spacing w:after="0" w:line="276" w:lineRule="auto"/>
        <w:ind w:left="284" w:hanging="284"/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>utrwalania i zwielokrotniania (w celu wykorzystania ich w całości lub w części), w tym do wytwarzania jego egzemplarzy techniką cyfrową i wprowadzania do pamięci komputera,</w:t>
      </w:r>
    </w:p>
    <w:p w14:paraId="139339EF" w14:textId="2759EC79" w:rsidR="004818BB" w:rsidRPr="00F22D89" w:rsidRDefault="004818BB" w:rsidP="004818BB">
      <w:pPr>
        <w:numPr>
          <w:ilvl w:val="0"/>
          <w:numId w:val="30"/>
        </w:numPr>
        <w:spacing w:after="0" w:line="276" w:lineRule="auto"/>
        <w:ind w:left="284" w:hanging="284"/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>obrotu egzemplarzami, na których utwór utrwalono, w tym wprowadzania do obrotu, użyczania lub najmu,</w:t>
      </w:r>
    </w:p>
    <w:p w14:paraId="12224059" w14:textId="552B9910" w:rsidR="004818BB" w:rsidRPr="00F22D89" w:rsidRDefault="004818BB" w:rsidP="004818BB">
      <w:pPr>
        <w:numPr>
          <w:ilvl w:val="0"/>
          <w:numId w:val="30"/>
        </w:numPr>
        <w:spacing w:after="0" w:line="276" w:lineRule="auto"/>
        <w:ind w:left="284" w:hanging="284"/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t>rozpowszechnienia utworu (w celu wykorzystania go w całości lub w części) w sposób inny niż określono w § 4 ust. 1 pkt b), w tym do publicznego wystawienia, wyświetlania, odtworzenia oraz nadawania i reemitowania, a także do publicznego udostępniania opracowania w taki sposób, aby każdy mógł mieć do nich dostęp w miejscu i czasie przez siebie wybranym,</w:t>
      </w:r>
    </w:p>
    <w:p w14:paraId="2DEC7BAE" w14:textId="176655A2" w:rsidR="004818BB" w:rsidRPr="00F22D89" w:rsidRDefault="004818BB" w:rsidP="004818BB">
      <w:pPr>
        <w:numPr>
          <w:ilvl w:val="0"/>
          <w:numId w:val="30"/>
        </w:numPr>
        <w:spacing w:after="0" w:line="276" w:lineRule="auto"/>
        <w:ind w:left="284" w:hanging="284"/>
        <w:contextualSpacing/>
        <w:jc w:val="both"/>
        <w:rPr>
          <w:rFonts w:cs="Calibri"/>
          <w:sz w:val="24"/>
          <w:szCs w:val="24"/>
        </w:rPr>
      </w:pPr>
      <w:r w:rsidRPr="00F22D89">
        <w:rPr>
          <w:rFonts w:cs="Calibri"/>
          <w:sz w:val="24"/>
          <w:szCs w:val="24"/>
        </w:rPr>
        <w:lastRenderedPageBreak/>
        <w:t xml:space="preserve">korzystania z utworu m. in. na stronach internetowych, urządzeniach mobilnych, </w:t>
      </w:r>
      <w:r w:rsidR="002F50D4" w:rsidRPr="00F22D89">
        <w:rPr>
          <w:rFonts w:cs="Calibri"/>
          <w:sz w:val="24"/>
          <w:szCs w:val="24"/>
        </w:rPr>
        <w:br/>
      </w:r>
      <w:r w:rsidRPr="00F22D89">
        <w:rPr>
          <w:rFonts w:cs="Calibri"/>
          <w:sz w:val="24"/>
          <w:szCs w:val="24"/>
        </w:rPr>
        <w:t xml:space="preserve">w mediach społecznościowych i innych narzędziach służących promocji Poznańskiego Centrum Dziedzictwa. </w:t>
      </w:r>
    </w:p>
    <w:p w14:paraId="7384128B" w14:textId="37BD3BD7" w:rsidR="008B2EDF" w:rsidRPr="00F22D89" w:rsidRDefault="00190977" w:rsidP="008B2EDF">
      <w:pPr>
        <w:pStyle w:val="Akapitzlist"/>
        <w:numPr>
          <w:ilvl w:val="3"/>
          <w:numId w:val="21"/>
        </w:numPr>
        <w:spacing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</w:t>
      </w:r>
      <w:r w:rsidR="008B2EDF" w:rsidRPr="00F22D89">
        <w:rPr>
          <w:rFonts w:eastAsiaTheme="minorEastAsia" w:cs="Calibri"/>
          <w:color w:val="000000" w:themeColor="text1"/>
          <w:sz w:val="24"/>
          <w:szCs w:val="24"/>
        </w:rPr>
        <w:t xml:space="preserve"> przenosi na </w:t>
      </w:r>
      <w:r w:rsidR="008B2EDF"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Organizatora</w:t>
      </w:r>
      <w:r w:rsidR="008B2EDF" w:rsidRPr="00F22D89">
        <w:rPr>
          <w:rFonts w:eastAsiaTheme="minorEastAsia" w:cs="Calibri"/>
          <w:color w:val="000000" w:themeColor="text1"/>
          <w:sz w:val="24"/>
          <w:szCs w:val="24"/>
        </w:rPr>
        <w:t xml:space="preserve"> prawo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>do</w:t>
      </w:r>
      <w:r w:rsidR="008B2EDF" w:rsidRPr="00F22D89">
        <w:rPr>
          <w:rFonts w:eastAsiaTheme="minorEastAsia" w:cs="Calibri"/>
          <w:color w:val="000000" w:themeColor="text1"/>
          <w:sz w:val="24"/>
          <w:szCs w:val="24"/>
        </w:rPr>
        <w:t xml:space="preserve"> finalnego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>dzieła.</w:t>
      </w:r>
      <w:r w:rsidR="008B2EDF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</w:p>
    <w:p w14:paraId="06EDB2F2" w14:textId="77777777" w:rsidR="005E1D05" w:rsidRPr="00F22D89" w:rsidRDefault="005E1D05" w:rsidP="006D1296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9E55EA7" w14:textId="44772A77" w:rsidR="00F625BE" w:rsidRPr="00F22D89" w:rsidRDefault="006D1296" w:rsidP="004818BB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22D89">
        <w:rPr>
          <w:rFonts w:asciiTheme="minorHAnsi" w:hAnsiTheme="minorHAnsi" w:cstheme="minorHAnsi"/>
          <w:b/>
          <w:sz w:val="24"/>
          <w:szCs w:val="24"/>
        </w:rPr>
        <w:t>§ 5</w:t>
      </w:r>
      <w:r w:rsidR="005E1D05" w:rsidRPr="00F22D89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4818BB" w:rsidRPr="00F22D89">
        <w:rPr>
          <w:rFonts w:asciiTheme="minorHAnsi" w:hAnsiTheme="minorHAnsi" w:cstheme="minorHAnsi"/>
          <w:b/>
          <w:sz w:val="24"/>
          <w:szCs w:val="24"/>
        </w:rPr>
        <w:t>Honorarium</w:t>
      </w:r>
    </w:p>
    <w:p w14:paraId="14E0AFCB" w14:textId="77777777" w:rsidR="004818BB" w:rsidRPr="00F22D89" w:rsidRDefault="004818BB" w:rsidP="004818BB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FC79A28" w14:textId="112FCC03" w:rsidR="00E629E6" w:rsidRPr="00F22D89" w:rsidRDefault="00697DC7" w:rsidP="00697DC7">
      <w:pPr>
        <w:pStyle w:val="Akapitzlist"/>
        <w:numPr>
          <w:ilvl w:val="0"/>
          <w:numId w:val="23"/>
        </w:numPr>
        <w:spacing w:line="276" w:lineRule="auto"/>
        <w:ind w:right="72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b/>
          <w:color w:val="000000" w:themeColor="text1"/>
          <w:sz w:val="24"/>
          <w:szCs w:val="24"/>
        </w:rPr>
        <w:t>Organizator</w:t>
      </w:r>
      <w:r w:rsidR="00EB1BF3" w:rsidRPr="00F22D89">
        <w:rPr>
          <w:rFonts w:eastAsiaTheme="minorEastAsia" w:cs="Calibri"/>
          <w:color w:val="000000" w:themeColor="text1"/>
          <w:sz w:val="24"/>
          <w:szCs w:val="24"/>
        </w:rPr>
        <w:t xml:space="preserve"> zapłaci</w:t>
      </w:r>
      <w:r w:rsidR="00F625BE" w:rsidRPr="00F22D89">
        <w:t xml:space="preserve"> </w:t>
      </w:r>
      <w:r w:rsidRPr="00F22D89">
        <w:rPr>
          <w:rFonts w:eastAsiaTheme="minorEastAsia" w:cs="Calibri"/>
          <w:b/>
          <w:color w:val="000000" w:themeColor="text1"/>
          <w:sz w:val="24"/>
          <w:szCs w:val="24"/>
        </w:rPr>
        <w:t>Autorowi</w:t>
      </w:r>
      <w:r w:rsidR="00EB1BF3" w:rsidRPr="00F22D89">
        <w:rPr>
          <w:rFonts w:eastAsiaTheme="minorEastAsia" w:cs="Calibri"/>
          <w:color w:val="000000" w:themeColor="text1"/>
          <w:sz w:val="24"/>
          <w:szCs w:val="24"/>
        </w:rPr>
        <w:t xml:space="preserve"> za wykonanie przedmiotu umow</w:t>
      </w:r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 xml:space="preserve">y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i przekazanie licencji wyłącznej </w:t>
      </w:r>
      <w:r w:rsidR="00E629E6" w:rsidRPr="00F22D89">
        <w:rPr>
          <w:rFonts w:eastAsiaTheme="minorEastAsia" w:cs="Calibri"/>
          <w:color w:val="000000" w:themeColor="text1"/>
          <w:sz w:val="24"/>
          <w:szCs w:val="24"/>
        </w:rPr>
        <w:t>honorarium w wysokości</w:t>
      </w:r>
      <w:r w:rsidR="00420800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="00E629E6" w:rsidRPr="00F22D89">
        <w:rPr>
          <w:rFonts w:eastAsiaTheme="minorEastAsia" w:cs="Calibri"/>
          <w:color w:val="000000" w:themeColor="text1"/>
          <w:sz w:val="24"/>
          <w:szCs w:val="24"/>
        </w:rPr>
        <w:t xml:space="preserve">4000 </w:t>
      </w:r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>złotych brutto</w:t>
      </w:r>
      <w:r w:rsidR="00E629E6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="001E6D50">
        <w:rPr>
          <w:rFonts w:eastAsiaTheme="minorEastAsia" w:cs="Calibri"/>
          <w:color w:val="000000" w:themeColor="text1"/>
          <w:sz w:val="24"/>
          <w:szCs w:val="24"/>
        </w:rPr>
        <w:t xml:space="preserve">(cztery tysiące złotych brutto) </w:t>
      </w:r>
      <w:r w:rsidR="00E629E6" w:rsidRPr="00F22D89">
        <w:rPr>
          <w:rFonts w:eastAsiaTheme="minorEastAsia" w:cs="Calibri"/>
          <w:color w:val="000000" w:themeColor="text1"/>
          <w:sz w:val="24"/>
          <w:szCs w:val="24"/>
        </w:rPr>
        <w:t>w dwóch ratach:</w:t>
      </w:r>
    </w:p>
    <w:p w14:paraId="0A562D12" w14:textId="6264C7CA" w:rsidR="00E629E6" w:rsidRPr="00F22D89" w:rsidRDefault="00E629E6" w:rsidP="00E629E6">
      <w:pPr>
        <w:pStyle w:val="Akapitzlist"/>
        <w:numPr>
          <w:ilvl w:val="0"/>
          <w:numId w:val="28"/>
        </w:numPr>
        <w:spacing w:line="276" w:lineRule="auto"/>
        <w:ind w:left="426" w:right="72" w:hanging="426"/>
        <w:contextualSpacing/>
        <w:jc w:val="both"/>
        <w:rPr>
          <w:rFonts w:eastAsiaTheme="minorEastAsia" w:cs="Calibri"/>
          <w:bCs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bCs/>
          <w:color w:val="000000" w:themeColor="text1"/>
          <w:sz w:val="24"/>
          <w:szCs w:val="24"/>
        </w:rPr>
        <w:t>po realizacji działań podczas Majówki w wysokości 2000 zł brutto</w:t>
      </w:r>
      <w:r w:rsidR="001E6D50">
        <w:rPr>
          <w:rFonts w:eastAsiaTheme="minorEastAsia" w:cs="Calibri"/>
          <w:bCs/>
          <w:color w:val="000000" w:themeColor="text1"/>
          <w:sz w:val="24"/>
          <w:szCs w:val="24"/>
        </w:rPr>
        <w:t xml:space="preserve"> (dwa tysiące złotych brutto)</w:t>
      </w:r>
      <w:r w:rsidRPr="00F22D89">
        <w:rPr>
          <w:rFonts w:eastAsiaTheme="minorEastAsia" w:cs="Calibri"/>
          <w:bCs/>
          <w:color w:val="000000" w:themeColor="text1"/>
          <w:sz w:val="24"/>
          <w:szCs w:val="24"/>
        </w:rPr>
        <w:t>;</w:t>
      </w:r>
    </w:p>
    <w:p w14:paraId="6F6D3902" w14:textId="15B2F3D4" w:rsidR="00EB1BF3" w:rsidRPr="00F22D89" w:rsidRDefault="00E629E6" w:rsidP="00E629E6">
      <w:pPr>
        <w:pStyle w:val="Akapitzlist"/>
        <w:numPr>
          <w:ilvl w:val="0"/>
          <w:numId w:val="28"/>
        </w:numPr>
        <w:spacing w:line="276" w:lineRule="auto"/>
        <w:ind w:left="426" w:right="72" w:hanging="426"/>
        <w:contextualSpacing/>
        <w:jc w:val="both"/>
        <w:rPr>
          <w:rFonts w:eastAsiaTheme="minorEastAsia" w:cs="Calibri"/>
          <w:bCs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bCs/>
          <w:color w:val="000000" w:themeColor="text1"/>
          <w:sz w:val="24"/>
          <w:szCs w:val="24"/>
        </w:rPr>
        <w:t>po realizacji działań podczas Rzeki Żywej w wysokości 2000 zł brutto</w:t>
      </w:r>
      <w:r w:rsidR="001E6D50">
        <w:rPr>
          <w:rFonts w:eastAsiaTheme="minorEastAsia" w:cs="Calibri"/>
          <w:bCs/>
          <w:color w:val="000000" w:themeColor="text1"/>
          <w:sz w:val="24"/>
          <w:szCs w:val="24"/>
        </w:rPr>
        <w:t xml:space="preserve"> </w:t>
      </w:r>
      <w:r w:rsidR="001E6D50">
        <w:rPr>
          <w:rFonts w:eastAsiaTheme="minorEastAsia" w:cs="Calibri"/>
          <w:bCs/>
          <w:color w:val="000000" w:themeColor="text1"/>
          <w:sz w:val="24"/>
          <w:szCs w:val="24"/>
        </w:rPr>
        <w:t>(dwa tysiące złotych brutto)</w:t>
      </w:r>
      <w:r w:rsidRPr="00F22D89">
        <w:rPr>
          <w:rFonts w:eastAsiaTheme="minorEastAsia" w:cs="Calibri"/>
          <w:bCs/>
          <w:color w:val="000000" w:themeColor="text1"/>
          <w:sz w:val="24"/>
          <w:szCs w:val="24"/>
        </w:rPr>
        <w:t>.</w:t>
      </w:r>
      <w:r w:rsidR="00F625BE" w:rsidRPr="00F22D89">
        <w:rPr>
          <w:rFonts w:eastAsiaTheme="minorEastAsia" w:cs="Calibri"/>
          <w:bCs/>
          <w:color w:val="000000" w:themeColor="text1"/>
          <w:sz w:val="24"/>
          <w:szCs w:val="24"/>
        </w:rPr>
        <w:t xml:space="preserve"> </w:t>
      </w:r>
    </w:p>
    <w:p w14:paraId="4C30E3CF" w14:textId="2791D22C" w:rsidR="00EB1BF3" w:rsidRPr="00F22D89" w:rsidRDefault="00EB1BF3" w:rsidP="00697DC7">
      <w:pPr>
        <w:pStyle w:val="Akapitzlist"/>
        <w:numPr>
          <w:ilvl w:val="0"/>
          <w:numId w:val="23"/>
        </w:numPr>
        <w:spacing w:line="276" w:lineRule="auto"/>
        <w:ind w:right="72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Płatnośc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</w:t>
      </w:r>
      <w:r w:rsidR="00E629E6" w:rsidRPr="00F22D89">
        <w:rPr>
          <w:rFonts w:eastAsiaTheme="minorEastAsia" w:cs="Calibri"/>
          <w:color w:val="000000" w:themeColor="text1"/>
          <w:sz w:val="24"/>
          <w:szCs w:val="24"/>
        </w:rPr>
        <w:t>honorarium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zostanie zrealizowana w terminie do 14 dni od dnia dostarczenia </w:t>
      </w:r>
      <w:r w:rsidR="00E629E6" w:rsidRPr="00F22D89">
        <w:rPr>
          <w:rFonts w:eastAsiaTheme="minorEastAsia" w:cs="Calibri"/>
          <w:b/>
          <w:color w:val="000000" w:themeColor="text1"/>
          <w:sz w:val="24"/>
          <w:szCs w:val="24"/>
        </w:rPr>
        <w:t>Organizatora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prawidłowo wystawionego rachunku, na rachunek bankowy </w:t>
      </w:r>
      <w:r w:rsidR="00E629E6" w:rsidRPr="00F22D89">
        <w:rPr>
          <w:rFonts w:eastAsiaTheme="minorEastAsia" w:cs="Calibri"/>
          <w:b/>
          <w:color w:val="000000" w:themeColor="text1"/>
          <w:sz w:val="24"/>
          <w:szCs w:val="24"/>
        </w:rPr>
        <w:t>Autora</w:t>
      </w:r>
      <w:r w:rsidR="00E629E6" w:rsidRPr="00F22D89">
        <w:rPr>
          <w:rFonts w:eastAsiaTheme="minorEastAsia" w:cs="Calibri"/>
          <w:bCs/>
          <w:color w:val="000000" w:themeColor="text1"/>
          <w:sz w:val="24"/>
          <w:szCs w:val="24"/>
        </w:rPr>
        <w:t>.</w:t>
      </w:r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</w:p>
    <w:p w14:paraId="0AA04D33" w14:textId="0BC2F1FA" w:rsidR="00EB1BF3" w:rsidRPr="00F22D89" w:rsidRDefault="00EB1BF3" w:rsidP="00697DC7">
      <w:pPr>
        <w:pStyle w:val="Akapitzlist"/>
        <w:numPr>
          <w:ilvl w:val="0"/>
          <w:numId w:val="23"/>
        </w:numPr>
        <w:spacing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Za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dzien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zapłaty Strony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uznaja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̨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dzien</w:t>
      </w:r>
      <w:proofErr w:type="spellEnd"/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</w:t>
      </w:r>
      <w:proofErr w:type="spellStart"/>
      <w:r w:rsidRPr="00F22D89">
        <w:rPr>
          <w:rFonts w:eastAsiaTheme="minorEastAsia" w:cs="Calibri"/>
          <w:color w:val="000000" w:themeColor="text1"/>
          <w:sz w:val="24"/>
          <w:szCs w:val="24"/>
        </w:rPr>
        <w:t>obciążeni</w:t>
      </w:r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>a</w:t>
      </w:r>
      <w:proofErr w:type="spellEnd"/>
      <w:r w:rsidR="00F625BE" w:rsidRPr="00F22D89">
        <w:rPr>
          <w:rFonts w:eastAsiaTheme="minorEastAsia" w:cs="Calibri"/>
          <w:color w:val="000000" w:themeColor="text1"/>
          <w:sz w:val="24"/>
          <w:szCs w:val="24"/>
        </w:rPr>
        <w:t xml:space="preserve"> rachunku bankowego </w:t>
      </w:r>
      <w:r w:rsidR="00E629E6" w:rsidRPr="00F22D89">
        <w:rPr>
          <w:rFonts w:eastAsiaTheme="minorEastAsia" w:cs="Calibri"/>
          <w:b/>
          <w:color w:val="000000" w:themeColor="text1"/>
          <w:sz w:val="24"/>
          <w:szCs w:val="24"/>
        </w:rPr>
        <w:t>Organizatora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>.</w:t>
      </w:r>
    </w:p>
    <w:p w14:paraId="1C3EADA1" w14:textId="31DE0EE7" w:rsidR="007E3539" w:rsidRPr="00F22D89" w:rsidRDefault="00EB1BF3" w:rsidP="00FB2044">
      <w:pPr>
        <w:pStyle w:val="Akapitzlist"/>
        <w:numPr>
          <w:ilvl w:val="0"/>
          <w:numId w:val="23"/>
        </w:numPr>
        <w:spacing w:line="276" w:lineRule="auto"/>
        <w:ind w:left="284" w:right="72" w:hanging="284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sz w:val="24"/>
          <w:szCs w:val="24"/>
        </w:rPr>
        <w:t>Zgodnie z obowiązującym wykazem podmiotów na podstawie z art. 96b ustawy o podatku od towarów i usług, strony ustalają, że jeżeli transakcja spełnia warunki obowiązku zapłaty na rachunek bankowy widniejący na tzw. białej liście podatników, płatność będzie dokonana wyłącznie na taki rachunek bankowy. W przypadku braku rachunku bankowego w ww. wykazie, zleceniobiorca wyraża zgodę na przesunięcie płatności do czasu jego uzupełnienia, jednocześnie rezygnując z odsetek o czas opóźnienia.</w:t>
      </w:r>
    </w:p>
    <w:p w14:paraId="2B97C1DF" w14:textId="77777777" w:rsidR="008569DD" w:rsidRPr="00F22D89" w:rsidRDefault="008569DD" w:rsidP="008569DD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7F54D51" w14:textId="77777777" w:rsidR="008569DD" w:rsidRPr="00F22D89" w:rsidRDefault="008569DD" w:rsidP="008569DD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22D89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D1296" w:rsidRPr="00F22D89">
        <w:rPr>
          <w:rFonts w:asciiTheme="minorHAnsi" w:hAnsiTheme="minorHAnsi" w:cstheme="minorHAnsi"/>
          <w:b/>
          <w:sz w:val="24"/>
          <w:szCs w:val="24"/>
        </w:rPr>
        <w:t>6.</w:t>
      </w:r>
      <w:r w:rsidRPr="00F22D89">
        <w:rPr>
          <w:rFonts w:asciiTheme="minorHAnsi" w:hAnsiTheme="minorHAnsi" w:cstheme="minorHAnsi"/>
          <w:b/>
          <w:sz w:val="24"/>
          <w:szCs w:val="24"/>
        </w:rPr>
        <w:t xml:space="preserve"> Kary umowne</w:t>
      </w:r>
    </w:p>
    <w:p w14:paraId="18A41D4E" w14:textId="77777777" w:rsidR="007E3539" w:rsidRPr="00F22D89" w:rsidRDefault="007E3539" w:rsidP="008569DD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2C0C212" w14:textId="1FC41FCE" w:rsidR="004818BB" w:rsidRPr="00F22D89" w:rsidRDefault="004818BB" w:rsidP="004818BB">
      <w:pPr>
        <w:spacing w:after="0" w:line="276" w:lineRule="auto"/>
        <w:ind w:right="72"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Organizator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naliczy </w:t>
      </w: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Autorowi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karę umowną w następujących przypadkach i wysokościach:</w:t>
      </w:r>
    </w:p>
    <w:p w14:paraId="27E1EC28" w14:textId="497B166B" w:rsidR="004818BB" w:rsidRPr="00F22D89" w:rsidRDefault="004818BB" w:rsidP="004818BB">
      <w:pPr>
        <w:pStyle w:val="Akapitzlist"/>
        <w:numPr>
          <w:ilvl w:val="0"/>
          <w:numId w:val="31"/>
        </w:numPr>
        <w:spacing w:line="276" w:lineRule="auto"/>
        <w:ind w:right="72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za odstąpienie od umowy przez </w:t>
      </w: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Organizatora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z przyczyn, za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które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odpowiedzialność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́ ponosi </w:t>
      </w: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lub odstąpienia (wypowiedzenia) umowy przez </w:t>
      </w:r>
      <w:r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Autora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z przyczyn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leżących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po jego stronie – w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wysokości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50% wynagrodzenia brutto, o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którym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mowa w §5 ust. 1;</w:t>
      </w:r>
    </w:p>
    <w:p w14:paraId="212D762D" w14:textId="545E3AB9" w:rsidR="004818BB" w:rsidRPr="00F22D89" w:rsidRDefault="004818BB" w:rsidP="004818BB">
      <w:pPr>
        <w:pStyle w:val="Akapitzlist"/>
        <w:numPr>
          <w:ilvl w:val="0"/>
          <w:numId w:val="31"/>
        </w:numPr>
        <w:spacing w:line="276" w:lineRule="auto"/>
        <w:ind w:right="72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 przypadku niewykonania umowy – w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wysokości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50 % wynagrodzenia brutto, o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którym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mowa w §5 ust. 1;</w:t>
      </w:r>
    </w:p>
    <w:p w14:paraId="681B664D" w14:textId="12ED14BA" w:rsidR="004818BB" w:rsidRPr="00F22D89" w:rsidRDefault="004818BB" w:rsidP="004818BB">
      <w:pPr>
        <w:pStyle w:val="Akapitzlist"/>
        <w:numPr>
          <w:ilvl w:val="0"/>
          <w:numId w:val="31"/>
        </w:numPr>
        <w:spacing w:line="276" w:lineRule="auto"/>
        <w:ind w:right="72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 przypadku niewykonania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któregokolwiek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z elementów składowych projektu, o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których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mowa w Załączniku nr 1 –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każdorazowo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w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wysokości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30% wynagrodzenia brutto, o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którym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mowa w §5 ust. 1;</w:t>
      </w:r>
    </w:p>
    <w:p w14:paraId="7E307C86" w14:textId="4CE30BEA" w:rsidR="004818BB" w:rsidRPr="00F22D89" w:rsidRDefault="004818BB" w:rsidP="004818BB">
      <w:pPr>
        <w:pStyle w:val="Akapitzlist"/>
        <w:numPr>
          <w:ilvl w:val="0"/>
          <w:numId w:val="31"/>
        </w:numPr>
        <w:spacing w:line="276" w:lineRule="auto"/>
        <w:ind w:right="72"/>
        <w:contextualSpacing/>
        <w:jc w:val="both"/>
        <w:rPr>
          <w:rFonts w:eastAsiaTheme="minorEastAsia" w:cs="Calibri"/>
          <w:color w:val="000000" w:themeColor="text1"/>
          <w:sz w:val="24"/>
          <w:szCs w:val="24"/>
        </w:rPr>
      </w:pP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 przypadku niewykonania </w:t>
      </w:r>
      <w:r w:rsidR="00FB2044" w:rsidRPr="00F22D89">
        <w:rPr>
          <w:rFonts w:eastAsiaTheme="minorEastAsia" w:cs="Calibri"/>
          <w:color w:val="000000" w:themeColor="text1"/>
          <w:sz w:val="24"/>
          <w:szCs w:val="24"/>
        </w:rPr>
        <w:t>działań z udziałem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 </w:t>
      </w:r>
      <w:r w:rsidR="00FB2044" w:rsidRPr="00F22D89">
        <w:rPr>
          <w:rFonts w:eastAsiaTheme="minorEastAsia" w:cs="Calibri"/>
          <w:color w:val="000000" w:themeColor="text1"/>
          <w:sz w:val="24"/>
          <w:szCs w:val="24"/>
        </w:rPr>
        <w:t xml:space="preserve">publiczności / nieobecności </w:t>
      </w:r>
      <w:r w:rsidR="00FB2044" w:rsidRPr="00F22D89">
        <w:rPr>
          <w:rFonts w:eastAsiaTheme="minorEastAsia" w:cs="Calibri"/>
          <w:b/>
          <w:bCs/>
          <w:color w:val="000000" w:themeColor="text1"/>
          <w:sz w:val="24"/>
          <w:szCs w:val="24"/>
        </w:rPr>
        <w:t>Autora</w:t>
      </w:r>
      <w:r w:rsidR="00FB2044" w:rsidRPr="00F22D89">
        <w:rPr>
          <w:rFonts w:eastAsiaTheme="minorEastAsia" w:cs="Calibri"/>
          <w:color w:val="000000" w:themeColor="text1"/>
          <w:sz w:val="24"/>
          <w:szCs w:val="24"/>
        </w:rPr>
        <w:t xml:space="preserve"> w trakcie wybranych 4 dni – za 1 dzień </w:t>
      </w:r>
      <w:r w:rsidRPr="00F22D89">
        <w:rPr>
          <w:rFonts w:eastAsiaTheme="minorEastAsia" w:cs="Calibri"/>
          <w:color w:val="000000" w:themeColor="text1"/>
          <w:sz w:val="24"/>
          <w:szCs w:val="24"/>
        </w:rPr>
        <w:t xml:space="preserve">w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wysokości</w:t>
      </w:r>
      <w:r w:rsidR="00FB2044" w:rsidRPr="00F22D89">
        <w:rPr>
          <w:rFonts w:eastAsiaTheme="minorEastAsia" w:cs="Calibri"/>
          <w:color w:val="000000" w:themeColor="text1"/>
          <w:sz w:val="24"/>
          <w:szCs w:val="24"/>
        </w:rPr>
        <w:t xml:space="preserve"> 10% wynagrodzenia brutto, o </w:t>
      </w:r>
      <w:r w:rsidR="001E6D50" w:rsidRPr="00F22D89">
        <w:rPr>
          <w:rFonts w:eastAsiaTheme="minorEastAsia" w:cs="Calibri"/>
          <w:color w:val="000000" w:themeColor="text1"/>
          <w:sz w:val="24"/>
          <w:szCs w:val="24"/>
        </w:rPr>
        <w:t>którym</w:t>
      </w:r>
      <w:r w:rsidR="00FB2044" w:rsidRPr="00F22D89">
        <w:rPr>
          <w:rFonts w:eastAsiaTheme="minorEastAsia" w:cs="Calibri"/>
          <w:color w:val="000000" w:themeColor="text1"/>
          <w:sz w:val="24"/>
          <w:szCs w:val="24"/>
        </w:rPr>
        <w:t xml:space="preserve"> mowa w §5 ust. 1;</w:t>
      </w:r>
    </w:p>
    <w:p w14:paraId="7E21C733" w14:textId="77777777" w:rsidR="004B095A" w:rsidRPr="00F22D89" w:rsidRDefault="004B095A" w:rsidP="00310681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01F745AC" w14:textId="77777777" w:rsidR="00A0781F" w:rsidRPr="00F22D89" w:rsidRDefault="00A0781F" w:rsidP="00310681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70E3DFFE" w14:textId="77777777" w:rsidR="00F74416" w:rsidRPr="00F22D89" w:rsidRDefault="005E1D05" w:rsidP="00D8484E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22D89">
        <w:rPr>
          <w:rFonts w:asciiTheme="minorHAnsi" w:hAnsiTheme="minorHAnsi" w:cstheme="minorHAnsi"/>
          <w:b/>
          <w:sz w:val="24"/>
          <w:szCs w:val="24"/>
        </w:rPr>
        <w:lastRenderedPageBreak/>
        <w:t xml:space="preserve">§ </w:t>
      </w:r>
      <w:r w:rsidR="006D1296" w:rsidRPr="00F22D89">
        <w:rPr>
          <w:rFonts w:asciiTheme="minorHAnsi" w:hAnsiTheme="minorHAnsi" w:cstheme="minorHAnsi"/>
          <w:b/>
          <w:sz w:val="24"/>
          <w:szCs w:val="24"/>
        </w:rPr>
        <w:t>7</w:t>
      </w:r>
      <w:r w:rsidR="00F74416" w:rsidRPr="00F22D89">
        <w:rPr>
          <w:rFonts w:asciiTheme="minorHAnsi" w:hAnsiTheme="minorHAnsi" w:cstheme="minorHAnsi"/>
          <w:b/>
          <w:sz w:val="24"/>
          <w:szCs w:val="24"/>
        </w:rPr>
        <w:t>. Postanowienia końcowe</w:t>
      </w:r>
    </w:p>
    <w:p w14:paraId="711505D6" w14:textId="77777777" w:rsidR="007E3539" w:rsidRPr="00F22D89" w:rsidRDefault="007E3539" w:rsidP="00D8484E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C5DF29F" w14:textId="320E3670" w:rsidR="00FB2044" w:rsidRPr="00F22D89" w:rsidRDefault="00FB2044" w:rsidP="00FB2044">
      <w:pPr>
        <w:pStyle w:val="Akapitzlist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b/>
          <w:bCs/>
          <w:sz w:val="24"/>
          <w:szCs w:val="24"/>
        </w:rPr>
        <w:t>Organizator</w:t>
      </w:r>
      <w:r w:rsidRPr="00F22D89">
        <w:rPr>
          <w:rFonts w:asciiTheme="minorHAnsi" w:hAnsiTheme="minorHAnsi" w:cstheme="minorHAnsi"/>
          <w:sz w:val="24"/>
          <w:szCs w:val="24"/>
        </w:rPr>
        <w:t xml:space="preserve"> ma prawo wykorzystać efekt finalny projektu poprzez włączenie w swoje zasoby lub zutylizowanie. </w:t>
      </w:r>
      <w:r w:rsidRPr="00F22D89">
        <w:rPr>
          <w:rFonts w:asciiTheme="minorHAnsi" w:hAnsiTheme="minorHAnsi" w:cstheme="minorHAnsi"/>
          <w:b/>
          <w:bCs/>
          <w:sz w:val="24"/>
          <w:szCs w:val="24"/>
        </w:rPr>
        <w:t>Organizator</w:t>
      </w:r>
      <w:r w:rsidRPr="00F22D89">
        <w:rPr>
          <w:rFonts w:asciiTheme="minorHAnsi" w:hAnsiTheme="minorHAnsi" w:cstheme="minorHAnsi"/>
          <w:sz w:val="24"/>
          <w:szCs w:val="24"/>
        </w:rPr>
        <w:t xml:space="preserve"> dopuszcza możliwość odbioru efektu finalnego projektu przez </w:t>
      </w:r>
      <w:r w:rsidRPr="00F22D89">
        <w:rPr>
          <w:rFonts w:asciiTheme="minorHAnsi" w:hAnsiTheme="minorHAnsi" w:cstheme="minorHAnsi"/>
          <w:b/>
          <w:bCs/>
          <w:sz w:val="24"/>
          <w:szCs w:val="24"/>
        </w:rPr>
        <w:t>Autora</w:t>
      </w:r>
      <w:r w:rsidRPr="00F22D89">
        <w:rPr>
          <w:rFonts w:asciiTheme="minorHAnsi" w:hAnsiTheme="minorHAnsi" w:cstheme="minorHAnsi"/>
          <w:sz w:val="24"/>
          <w:szCs w:val="24"/>
        </w:rPr>
        <w:t xml:space="preserve"> na jego własny koszt. </w:t>
      </w:r>
    </w:p>
    <w:p w14:paraId="4E8DD89B" w14:textId="6F0C4B1A" w:rsidR="003069DF" w:rsidRPr="00F22D89" w:rsidRDefault="00EF5B45" w:rsidP="00FB2044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Wszelkie sprawy sporne mogące wyniknąć z wykonania niniejszej umowy rozstrzygać będzie Sąd w</w:t>
      </w:r>
      <w:r w:rsidR="00F74416" w:rsidRPr="00F22D89">
        <w:rPr>
          <w:rFonts w:asciiTheme="minorHAnsi" w:hAnsiTheme="minorHAnsi" w:cstheme="minorHAnsi"/>
          <w:sz w:val="24"/>
          <w:szCs w:val="24"/>
        </w:rPr>
        <w:t xml:space="preserve">łaściwy dla siedziby </w:t>
      </w:r>
      <w:r w:rsidR="00FB2044" w:rsidRPr="00F22D89">
        <w:rPr>
          <w:rFonts w:asciiTheme="minorHAnsi" w:hAnsiTheme="minorHAnsi" w:cstheme="minorHAnsi"/>
          <w:b/>
          <w:sz w:val="24"/>
          <w:szCs w:val="24"/>
        </w:rPr>
        <w:t>Organizatora</w:t>
      </w:r>
      <w:r w:rsidR="00F74416" w:rsidRPr="00F22D89">
        <w:rPr>
          <w:rFonts w:asciiTheme="minorHAnsi" w:hAnsiTheme="minorHAnsi" w:cstheme="minorHAnsi"/>
          <w:sz w:val="24"/>
          <w:szCs w:val="24"/>
        </w:rPr>
        <w:t>.</w:t>
      </w:r>
    </w:p>
    <w:p w14:paraId="32BB8182" w14:textId="77777777" w:rsidR="003069DF" w:rsidRPr="00F22D89" w:rsidRDefault="003069DF" w:rsidP="00FB2044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Wszelkie spory wynikające z wykonania niniejszej umowy lub pozostające w związku z</w:t>
      </w:r>
      <w:r w:rsidR="009007E9" w:rsidRPr="00F22D89">
        <w:rPr>
          <w:rFonts w:asciiTheme="minorHAnsi" w:hAnsiTheme="minorHAnsi" w:cstheme="minorHAnsi"/>
          <w:sz w:val="24"/>
          <w:szCs w:val="24"/>
        </w:rPr>
        <w:t> </w:t>
      </w:r>
      <w:r w:rsidRPr="00F22D89">
        <w:rPr>
          <w:rFonts w:asciiTheme="minorHAnsi" w:hAnsiTheme="minorHAnsi" w:cstheme="minorHAnsi"/>
          <w:sz w:val="24"/>
          <w:szCs w:val="24"/>
        </w:rPr>
        <w:t>nią, będą, przed wszczęciem postępowania sądowego, rozwiązywane na drodze mediacji.</w:t>
      </w:r>
    </w:p>
    <w:p w14:paraId="5E6431D7" w14:textId="77777777" w:rsidR="003069DF" w:rsidRPr="00F22D89" w:rsidRDefault="00EF5B45" w:rsidP="00FB2044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W sprawach nieuregulowanych niniejszą umową mają zastosowanie przepisy prawa polskiego, a w s</w:t>
      </w:r>
      <w:r w:rsidR="00F74416" w:rsidRPr="00F22D89">
        <w:rPr>
          <w:rFonts w:asciiTheme="minorHAnsi" w:hAnsiTheme="minorHAnsi" w:cstheme="minorHAnsi"/>
          <w:sz w:val="24"/>
          <w:szCs w:val="24"/>
        </w:rPr>
        <w:t>zczególności Kodeksu Cywilnego.</w:t>
      </w:r>
    </w:p>
    <w:p w14:paraId="44D8E83C" w14:textId="77777777" w:rsidR="003069DF" w:rsidRPr="00F22D89" w:rsidRDefault="003069DF" w:rsidP="00FB2044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Wszelkie zmiany niniejszej umowy wymagają formy pisemnej pod rygorem nieważności.</w:t>
      </w:r>
    </w:p>
    <w:p w14:paraId="50522B8C" w14:textId="4388B625" w:rsidR="00385F06" w:rsidRPr="00F22D89" w:rsidRDefault="00EF5B45" w:rsidP="00FB2044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Umow</w:t>
      </w:r>
      <w:r w:rsidR="003069DF" w:rsidRPr="00F22D89">
        <w:rPr>
          <w:rFonts w:asciiTheme="minorHAnsi" w:hAnsiTheme="minorHAnsi" w:cstheme="minorHAnsi"/>
          <w:sz w:val="24"/>
          <w:szCs w:val="24"/>
        </w:rPr>
        <w:t xml:space="preserve">a ta została sporządzona w trzech jednobrzmiących egzemplarzach: dwa dla </w:t>
      </w:r>
      <w:r w:rsidR="00FB2044" w:rsidRPr="00F22D89">
        <w:rPr>
          <w:rFonts w:asciiTheme="minorHAnsi" w:hAnsiTheme="minorHAnsi" w:cstheme="minorHAnsi"/>
          <w:b/>
          <w:sz w:val="24"/>
          <w:szCs w:val="24"/>
        </w:rPr>
        <w:t>Organizatora</w:t>
      </w:r>
      <w:r w:rsidR="00E23FF4" w:rsidRPr="00F22D89">
        <w:rPr>
          <w:rFonts w:asciiTheme="minorHAnsi" w:hAnsiTheme="minorHAnsi" w:cstheme="minorHAnsi"/>
          <w:sz w:val="24"/>
          <w:szCs w:val="24"/>
        </w:rPr>
        <w:t xml:space="preserve"> i </w:t>
      </w:r>
      <w:r w:rsidR="003069DF" w:rsidRPr="00F22D89">
        <w:rPr>
          <w:rFonts w:asciiTheme="minorHAnsi" w:hAnsiTheme="minorHAnsi" w:cstheme="minorHAnsi"/>
          <w:sz w:val="24"/>
          <w:szCs w:val="24"/>
        </w:rPr>
        <w:t xml:space="preserve">jeden dla </w:t>
      </w:r>
      <w:r w:rsidR="00FB2044" w:rsidRPr="00F22D89">
        <w:rPr>
          <w:rFonts w:asciiTheme="minorHAnsi" w:hAnsiTheme="minorHAnsi" w:cstheme="minorHAnsi"/>
          <w:b/>
          <w:sz w:val="24"/>
          <w:szCs w:val="24"/>
        </w:rPr>
        <w:t>Autora.</w:t>
      </w:r>
      <w:r w:rsidR="00F625BE" w:rsidRPr="00F22D89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B5D8D52" w14:textId="77777777" w:rsidR="00385F06" w:rsidRPr="00F22D89" w:rsidRDefault="00385F06" w:rsidP="00385F06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543E0206" w14:textId="77777777" w:rsidR="00385F06" w:rsidRPr="00F22D89" w:rsidRDefault="00385F06" w:rsidP="00F553AD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E07B71" w14:textId="77777777" w:rsidR="00385F06" w:rsidRPr="00F22D89" w:rsidRDefault="00385F06" w:rsidP="0041787F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……………………………………….</w:t>
      </w:r>
      <w:r w:rsidR="00F118F5" w:rsidRPr="00F22D89">
        <w:rPr>
          <w:rFonts w:asciiTheme="minorHAnsi" w:hAnsiTheme="minorHAnsi" w:cstheme="minorHAnsi"/>
          <w:sz w:val="24"/>
          <w:szCs w:val="24"/>
        </w:rPr>
        <w:tab/>
      </w:r>
      <w:r w:rsidR="00F118F5" w:rsidRPr="00F22D89">
        <w:rPr>
          <w:rFonts w:asciiTheme="minorHAnsi" w:hAnsiTheme="minorHAnsi" w:cstheme="minorHAnsi"/>
          <w:sz w:val="24"/>
          <w:szCs w:val="24"/>
        </w:rPr>
        <w:tab/>
      </w:r>
      <w:r w:rsidR="00F118F5" w:rsidRPr="00F22D89">
        <w:rPr>
          <w:rFonts w:asciiTheme="minorHAnsi" w:hAnsiTheme="minorHAnsi" w:cstheme="minorHAnsi"/>
          <w:sz w:val="24"/>
          <w:szCs w:val="24"/>
        </w:rPr>
        <w:tab/>
      </w:r>
      <w:r w:rsidR="00F118F5" w:rsidRPr="00F22D89">
        <w:rPr>
          <w:rFonts w:asciiTheme="minorHAnsi" w:hAnsiTheme="minorHAnsi" w:cstheme="minorHAnsi"/>
          <w:sz w:val="24"/>
          <w:szCs w:val="24"/>
        </w:rPr>
        <w:tab/>
      </w:r>
      <w:r w:rsidRPr="00F22D89">
        <w:rPr>
          <w:rFonts w:asciiTheme="minorHAnsi" w:hAnsiTheme="minorHAnsi" w:cstheme="minorHAnsi"/>
          <w:sz w:val="24"/>
          <w:szCs w:val="24"/>
        </w:rPr>
        <w:tab/>
        <w:t>……………………………………….</w:t>
      </w:r>
    </w:p>
    <w:p w14:paraId="63EC8107" w14:textId="1F72B3EC" w:rsidR="00EB416C" w:rsidRPr="00F22D89" w:rsidRDefault="0041787F" w:rsidP="006D1296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22D89">
        <w:rPr>
          <w:rFonts w:asciiTheme="minorHAnsi" w:hAnsiTheme="minorHAnsi" w:cstheme="minorHAnsi"/>
          <w:b/>
          <w:sz w:val="24"/>
          <w:szCs w:val="24"/>
        </w:rPr>
        <w:t xml:space="preserve">Organizator </w:t>
      </w:r>
      <w:r w:rsidRPr="00F22D89">
        <w:rPr>
          <w:rFonts w:asciiTheme="minorHAnsi" w:hAnsiTheme="minorHAnsi" w:cstheme="minorHAnsi"/>
          <w:b/>
          <w:sz w:val="24"/>
          <w:szCs w:val="24"/>
        </w:rPr>
        <w:tab/>
      </w:r>
      <w:r w:rsidRPr="00F22D89">
        <w:rPr>
          <w:rFonts w:asciiTheme="minorHAnsi" w:hAnsiTheme="minorHAnsi" w:cstheme="minorHAnsi"/>
          <w:b/>
          <w:sz w:val="24"/>
          <w:szCs w:val="24"/>
        </w:rPr>
        <w:tab/>
      </w:r>
      <w:r w:rsidRPr="00F22D89">
        <w:rPr>
          <w:rFonts w:asciiTheme="minorHAnsi" w:hAnsiTheme="minorHAnsi" w:cstheme="minorHAnsi"/>
          <w:b/>
          <w:sz w:val="24"/>
          <w:szCs w:val="24"/>
        </w:rPr>
        <w:tab/>
      </w:r>
      <w:r w:rsidRPr="00F22D89">
        <w:rPr>
          <w:rFonts w:asciiTheme="minorHAnsi" w:hAnsiTheme="minorHAnsi" w:cstheme="minorHAnsi"/>
          <w:b/>
          <w:sz w:val="24"/>
          <w:szCs w:val="24"/>
        </w:rPr>
        <w:tab/>
      </w:r>
      <w:r w:rsidRPr="00F22D89">
        <w:rPr>
          <w:rFonts w:asciiTheme="minorHAnsi" w:hAnsiTheme="minorHAnsi" w:cstheme="minorHAnsi"/>
          <w:b/>
          <w:sz w:val="24"/>
          <w:szCs w:val="24"/>
        </w:rPr>
        <w:tab/>
      </w:r>
      <w:r w:rsidRPr="00F22D89">
        <w:rPr>
          <w:rFonts w:asciiTheme="minorHAnsi" w:hAnsiTheme="minorHAnsi" w:cstheme="minorHAnsi"/>
          <w:b/>
          <w:sz w:val="24"/>
          <w:szCs w:val="24"/>
        </w:rPr>
        <w:tab/>
      </w:r>
      <w:r w:rsidRPr="00F22D89">
        <w:rPr>
          <w:rFonts w:asciiTheme="minorHAnsi" w:hAnsiTheme="minorHAnsi" w:cstheme="minorHAnsi"/>
          <w:b/>
          <w:sz w:val="24"/>
          <w:szCs w:val="24"/>
        </w:rPr>
        <w:tab/>
        <w:t>Autor</w:t>
      </w:r>
      <w:r w:rsidR="006D1296" w:rsidRPr="00F22D8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85F06" w:rsidRPr="00F22D89">
        <w:rPr>
          <w:rFonts w:asciiTheme="minorHAnsi" w:hAnsiTheme="minorHAnsi" w:cstheme="minorHAnsi"/>
          <w:b/>
          <w:sz w:val="24"/>
          <w:szCs w:val="24"/>
        </w:rPr>
        <w:tab/>
      </w:r>
      <w:r w:rsidR="00385F06" w:rsidRPr="00F22D89">
        <w:rPr>
          <w:rFonts w:asciiTheme="minorHAnsi" w:hAnsiTheme="minorHAnsi" w:cstheme="minorHAnsi"/>
          <w:b/>
          <w:sz w:val="24"/>
          <w:szCs w:val="24"/>
        </w:rPr>
        <w:tab/>
      </w:r>
      <w:r w:rsidR="00385F06" w:rsidRPr="00F22D89">
        <w:rPr>
          <w:rFonts w:asciiTheme="minorHAnsi" w:hAnsiTheme="minorHAnsi" w:cstheme="minorHAnsi"/>
          <w:b/>
          <w:sz w:val="24"/>
          <w:szCs w:val="24"/>
        </w:rPr>
        <w:tab/>
      </w:r>
      <w:r w:rsidR="00385F06" w:rsidRPr="00F22D89">
        <w:rPr>
          <w:rFonts w:asciiTheme="minorHAnsi" w:hAnsiTheme="minorHAnsi" w:cstheme="minorHAnsi"/>
          <w:b/>
          <w:sz w:val="24"/>
          <w:szCs w:val="24"/>
        </w:rPr>
        <w:tab/>
      </w:r>
      <w:r w:rsidR="006D1296" w:rsidRPr="00F22D89">
        <w:rPr>
          <w:rFonts w:asciiTheme="minorHAnsi" w:hAnsiTheme="minorHAnsi" w:cstheme="minorHAnsi"/>
          <w:b/>
          <w:sz w:val="24"/>
          <w:szCs w:val="24"/>
        </w:rPr>
        <w:tab/>
      </w:r>
      <w:r w:rsidR="00385F06" w:rsidRPr="00F22D89">
        <w:rPr>
          <w:rFonts w:asciiTheme="minorHAnsi" w:hAnsiTheme="minorHAnsi" w:cstheme="minorHAnsi"/>
          <w:b/>
          <w:sz w:val="24"/>
          <w:szCs w:val="24"/>
        </w:rPr>
        <w:tab/>
      </w:r>
    </w:p>
    <w:p w14:paraId="031EE7BA" w14:textId="77777777" w:rsidR="00F553AD" w:rsidRPr="00F22D89" w:rsidRDefault="00F553AD" w:rsidP="00F553AD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53AC798D" w14:textId="77777777" w:rsidR="00EB416C" w:rsidRPr="00F22D89" w:rsidRDefault="00EB416C" w:rsidP="00EB416C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1ABFEBCC" w14:textId="3EDCFF47" w:rsidR="00F553AD" w:rsidRPr="00F22D89" w:rsidRDefault="009252CE" w:rsidP="009252CE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>Załącznik nr 1 – Formularz zgłoszeniowy</w:t>
      </w:r>
    </w:p>
    <w:p w14:paraId="1CBB9F04" w14:textId="1F41C6E3" w:rsidR="00A0781F" w:rsidRPr="0076665D" w:rsidRDefault="00A0781F" w:rsidP="009252CE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F22D89">
        <w:rPr>
          <w:rFonts w:asciiTheme="minorHAnsi" w:hAnsiTheme="minorHAnsi" w:cstheme="minorHAnsi"/>
          <w:sz w:val="24"/>
          <w:szCs w:val="24"/>
        </w:rPr>
        <w:t xml:space="preserve">Załącznik nr 2 – </w:t>
      </w:r>
      <w:r w:rsidRPr="00F22D89">
        <w:rPr>
          <w:rFonts w:cs="Calibri"/>
          <w:sz w:val="24"/>
          <w:szCs w:val="24"/>
        </w:rPr>
        <w:t>list</w:t>
      </w:r>
      <w:r w:rsidR="00B75380" w:rsidRPr="00F22D89">
        <w:rPr>
          <w:rFonts w:cs="Calibri"/>
          <w:sz w:val="24"/>
          <w:szCs w:val="24"/>
        </w:rPr>
        <w:t>a</w:t>
      </w:r>
      <w:r w:rsidRPr="00F22D89">
        <w:rPr>
          <w:rFonts w:cs="Calibri"/>
          <w:sz w:val="24"/>
          <w:szCs w:val="24"/>
        </w:rPr>
        <w:t xml:space="preserve"> materiałów niezbędnych do realizacji przedmiotu umowy</w:t>
      </w:r>
    </w:p>
    <w:sectPr w:rsidR="00A0781F" w:rsidRPr="0076665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AC4585" w14:textId="77777777" w:rsidR="00916995" w:rsidRDefault="00916995" w:rsidP="0041787F">
      <w:pPr>
        <w:spacing w:after="0" w:line="240" w:lineRule="auto"/>
      </w:pPr>
      <w:r>
        <w:separator/>
      </w:r>
    </w:p>
  </w:endnote>
  <w:endnote w:type="continuationSeparator" w:id="0">
    <w:p w14:paraId="3144713F" w14:textId="77777777" w:rsidR="00916995" w:rsidRDefault="00916995" w:rsidP="00417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26591818"/>
      <w:docPartObj>
        <w:docPartGallery w:val="Page Numbers (Bottom of Page)"/>
        <w:docPartUnique/>
      </w:docPartObj>
    </w:sdtPr>
    <w:sdtContent>
      <w:p w14:paraId="451CC039" w14:textId="1D2F194C" w:rsidR="0041787F" w:rsidRDefault="0041787F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36E8B7" w14:textId="77777777" w:rsidR="0041787F" w:rsidRDefault="004178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893C9" w14:textId="77777777" w:rsidR="00916995" w:rsidRDefault="00916995" w:rsidP="0041787F">
      <w:pPr>
        <w:spacing w:after="0" w:line="240" w:lineRule="auto"/>
      </w:pPr>
      <w:r>
        <w:separator/>
      </w:r>
    </w:p>
  </w:footnote>
  <w:footnote w:type="continuationSeparator" w:id="0">
    <w:p w14:paraId="248E1D01" w14:textId="77777777" w:rsidR="00916995" w:rsidRDefault="00916995" w:rsidP="00417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B5025"/>
    <w:multiLevelType w:val="hybridMultilevel"/>
    <w:tmpl w:val="9E62A28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00A7D"/>
    <w:multiLevelType w:val="hybridMultilevel"/>
    <w:tmpl w:val="04B00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A56C7"/>
    <w:multiLevelType w:val="hybridMultilevel"/>
    <w:tmpl w:val="0CC41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C6B02"/>
    <w:multiLevelType w:val="hybridMultilevel"/>
    <w:tmpl w:val="E6F4A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B3DD2"/>
    <w:multiLevelType w:val="hybridMultilevel"/>
    <w:tmpl w:val="A1C69810"/>
    <w:lvl w:ilvl="0" w:tplc="2FE6D5F6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A366B"/>
    <w:multiLevelType w:val="hybridMultilevel"/>
    <w:tmpl w:val="C2C44E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145078A8"/>
    <w:multiLevelType w:val="hybridMultilevel"/>
    <w:tmpl w:val="1A56B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C4788"/>
    <w:multiLevelType w:val="hybridMultilevel"/>
    <w:tmpl w:val="E69C8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07853"/>
    <w:multiLevelType w:val="hybridMultilevel"/>
    <w:tmpl w:val="58CE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80B77"/>
    <w:multiLevelType w:val="hybridMultilevel"/>
    <w:tmpl w:val="06402BC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3F1CBF"/>
    <w:multiLevelType w:val="hybridMultilevel"/>
    <w:tmpl w:val="6C848C5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1" w15:restartNumberingAfterBreak="0">
    <w:nsid w:val="2E470D23"/>
    <w:multiLevelType w:val="hybridMultilevel"/>
    <w:tmpl w:val="BAB2BE00"/>
    <w:lvl w:ilvl="0" w:tplc="7876B5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92459"/>
    <w:multiLevelType w:val="hybridMultilevel"/>
    <w:tmpl w:val="3A2E7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70CA0"/>
    <w:multiLevelType w:val="hybridMultilevel"/>
    <w:tmpl w:val="219A77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D23405"/>
    <w:multiLevelType w:val="hybridMultilevel"/>
    <w:tmpl w:val="DA3E0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52643"/>
    <w:multiLevelType w:val="hybridMultilevel"/>
    <w:tmpl w:val="321846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DE607E"/>
    <w:multiLevelType w:val="hybridMultilevel"/>
    <w:tmpl w:val="C318FB16"/>
    <w:lvl w:ilvl="0" w:tplc="5D70F0DA">
      <w:start w:val="1"/>
      <w:numFmt w:val="decimal"/>
      <w:lvlText w:val="%1."/>
      <w:lvlJc w:val="left"/>
      <w:pPr>
        <w:ind w:left="360" w:hanging="360"/>
      </w:pPr>
    </w:lvl>
    <w:lvl w:ilvl="1" w:tplc="88A21C56">
      <w:start w:val="1"/>
      <w:numFmt w:val="lowerLetter"/>
      <w:lvlText w:val="%2."/>
      <w:lvlJc w:val="left"/>
      <w:pPr>
        <w:ind w:left="1080" w:hanging="360"/>
      </w:pPr>
    </w:lvl>
    <w:lvl w:ilvl="2" w:tplc="6EAC5A54">
      <w:start w:val="1"/>
      <w:numFmt w:val="lowerRoman"/>
      <w:lvlText w:val="%3."/>
      <w:lvlJc w:val="right"/>
      <w:pPr>
        <w:ind w:left="1800" w:hanging="180"/>
      </w:pPr>
    </w:lvl>
    <w:lvl w:ilvl="3" w:tplc="279AC64A">
      <w:start w:val="1"/>
      <w:numFmt w:val="decimal"/>
      <w:lvlText w:val="%4."/>
      <w:lvlJc w:val="left"/>
      <w:pPr>
        <w:ind w:left="3338" w:hanging="360"/>
      </w:pPr>
      <w:rPr>
        <w:b w:val="0"/>
        <w:bCs/>
      </w:rPr>
    </w:lvl>
    <w:lvl w:ilvl="4" w:tplc="9122686A">
      <w:start w:val="1"/>
      <w:numFmt w:val="lowerLetter"/>
      <w:lvlText w:val="%5."/>
      <w:lvlJc w:val="left"/>
      <w:pPr>
        <w:ind w:left="3240" w:hanging="360"/>
      </w:pPr>
    </w:lvl>
    <w:lvl w:ilvl="5" w:tplc="3A4A8FFC">
      <w:start w:val="1"/>
      <w:numFmt w:val="lowerRoman"/>
      <w:lvlText w:val="%6."/>
      <w:lvlJc w:val="right"/>
      <w:pPr>
        <w:ind w:left="3960" w:hanging="180"/>
      </w:pPr>
    </w:lvl>
    <w:lvl w:ilvl="6" w:tplc="3466A0FE">
      <w:start w:val="1"/>
      <w:numFmt w:val="decimal"/>
      <w:lvlText w:val="%7."/>
      <w:lvlJc w:val="left"/>
      <w:pPr>
        <w:ind w:left="4680" w:hanging="360"/>
      </w:pPr>
    </w:lvl>
    <w:lvl w:ilvl="7" w:tplc="DDB89274">
      <w:start w:val="1"/>
      <w:numFmt w:val="lowerLetter"/>
      <w:lvlText w:val="%8."/>
      <w:lvlJc w:val="left"/>
      <w:pPr>
        <w:ind w:left="5400" w:hanging="360"/>
      </w:pPr>
    </w:lvl>
    <w:lvl w:ilvl="8" w:tplc="F236B79C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1E363F"/>
    <w:multiLevelType w:val="hybridMultilevel"/>
    <w:tmpl w:val="7798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B7408"/>
    <w:multiLevelType w:val="hybridMultilevel"/>
    <w:tmpl w:val="BE5ED0FE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7">
      <w:start w:val="1"/>
      <w:numFmt w:val="lowerLetter"/>
      <w:lvlText w:val="%2)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55A4246"/>
    <w:multiLevelType w:val="hybridMultilevel"/>
    <w:tmpl w:val="7076E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32561"/>
    <w:multiLevelType w:val="hybridMultilevel"/>
    <w:tmpl w:val="4EE28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9B7084"/>
    <w:multiLevelType w:val="hybridMultilevel"/>
    <w:tmpl w:val="D9E6C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779DF"/>
    <w:multiLevelType w:val="hybridMultilevel"/>
    <w:tmpl w:val="69D212A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3" w15:restartNumberingAfterBreak="0">
    <w:nsid w:val="54BD2207"/>
    <w:multiLevelType w:val="hybridMultilevel"/>
    <w:tmpl w:val="1A56B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5366D5"/>
    <w:multiLevelType w:val="hybridMultilevel"/>
    <w:tmpl w:val="719A9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1C186B"/>
    <w:multiLevelType w:val="hybridMultilevel"/>
    <w:tmpl w:val="FF224D7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6B91D00"/>
    <w:multiLevelType w:val="hybridMultilevel"/>
    <w:tmpl w:val="8640A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F62700"/>
    <w:multiLevelType w:val="hybridMultilevel"/>
    <w:tmpl w:val="EAECDD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F015C"/>
    <w:multiLevelType w:val="hybridMultilevel"/>
    <w:tmpl w:val="58D67DB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17269C8"/>
    <w:multiLevelType w:val="hybridMultilevel"/>
    <w:tmpl w:val="C6727F3A"/>
    <w:lvl w:ilvl="0" w:tplc="486E3C56">
      <w:start w:val="1"/>
      <w:numFmt w:val="decimal"/>
      <w:lvlText w:val="%1."/>
      <w:lvlJc w:val="left"/>
      <w:pPr>
        <w:ind w:left="360" w:hanging="360"/>
      </w:pPr>
    </w:lvl>
    <w:lvl w:ilvl="1" w:tplc="410CF620">
      <w:start w:val="1"/>
      <w:numFmt w:val="lowerLetter"/>
      <w:lvlText w:val="%2."/>
      <w:lvlJc w:val="left"/>
      <w:pPr>
        <w:ind w:left="1440" w:hanging="360"/>
      </w:pPr>
    </w:lvl>
    <w:lvl w:ilvl="2" w:tplc="F3CC7DBE">
      <w:start w:val="1"/>
      <w:numFmt w:val="lowerRoman"/>
      <w:lvlText w:val="%3."/>
      <w:lvlJc w:val="right"/>
      <w:pPr>
        <w:ind w:left="2160" w:hanging="180"/>
      </w:pPr>
    </w:lvl>
    <w:lvl w:ilvl="3" w:tplc="6B8C3E5A">
      <w:start w:val="1"/>
      <w:numFmt w:val="decimal"/>
      <w:lvlText w:val="%4."/>
      <w:lvlJc w:val="left"/>
      <w:pPr>
        <w:ind w:left="2880" w:hanging="360"/>
      </w:pPr>
    </w:lvl>
    <w:lvl w:ilvl="4" w:tplc="90580740">
      <w:start w:val="1"/>
      <w:numFmt w:val="lowerLetter"/>
      <w:lvlText w:val="%5."/>
      <w:lvlJc w:val="left"/>
      <w:pPr>
        <w:ind w:left="3600" w:hanging="360"/>
      </w:pPr>
    </w:lvl>
    <w:lvl w:ilvl="5" w:tplc="946CA1B6">
      <w:start w:val="1"/>
      <w:numFmt w:val="lowerRoman"/>
      <w:lvlText w:val="%6."/>
      <w:lvlJc w:val="right"/>
      <w:pPr>
        <w:ind w:left="4320" w:hanging="180"/>
      </w:pPr>
    </w:lvl>
    <w:lvl w:ilvl="6" w:tplc="442A6874">
      <w:start w:val="1"/>
      <w:numFmt w:val="decimal"/>
      <w:lvlText w:val="%7."/>
      <w:lvlJc w:val="left"/>
      <w:pPr>
        <w:ind w:left="5040" w:hanging="360"/>
      </w:pPr>
    </w:lvl>
    <w:lvl w:ilvl="7" w:tplc="AC363E48">
      <w:start w:val="1"/>
      <w:numFmt w:val="lowerLetter"/>
      <w:lvlText w:val="%8."/>
      <w:lvlJc w:val="left"/>
      <w:pPr>
        <w:ind w:left="5760" w:hanging="360"/>
      </w:pPr>
    </w:lvl>
    <w:lvl w:ilvl="8" w:tplc="DF6A727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7B3FEC"/>
    <w:multiLevelType w:val="hybridMultilevel"/>
    <w:tmpl w:val="5AD64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02EF8"/>
    <w:multiLevelType w:val="hybridMultilevel"/>
    <w:tmpl w:val="40CAF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0210F"/>
    <w:multiLevelType w:val="hybridMultilevel"/>
    <w:tmpl w:val="0DCA7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DA5DDA"/>
    <w:multiLevelType w:val="hybridMultilevel"/>
    <w:tmpl w:val="7EDE9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1820608948">
    <w:abstractNumId w:val="7"/>
  </w:num>
  <w:num w:numId="2" w16cid:durableId="528446824">
    <w:abstractNumId w:val="19"/>
  </w:num>
  <w:num w:numId="3" w16cid:durableId="864945516">
    <w:abstractNumId w:val="32"/>
  </w:num>
  <w:num w:numId="4" w16cid:durableId="1153257269">
    <w:abstractNumId w:val="33"/>
  </w:num>
  <w:num w:numId="5" w16cid:durableId="1436903570">
    <w:abstractNumId w:val="23"/>
  </w:num>
  <w:num w:numId="6" w16cid:durableId="330252986">
    <w:abstractNumId w:val="3"/>
  </w:num>
  <w:num w:numId="7" w16cid:durableId="1691252857">
    <w:abstractNumId w:val="24"/>
  </w:num>
  <w:num w:numId="8" w16cid:durableId="259533664">
    <w:abstractNumId w:val="4"/>
  </w:num>
  <w:num w:numId="9" w16cid:durableId="579095270">
    <w:abstractNumId w:val="6"/>
  </w:num>
  <w:num w:numId="10" w16cid:durableId="848570029">
    <w:abstractNumId w:val="14"/>
  </w:num>
  <w:num w:numId="11" w16cid:durableId="538323147">
    <w:abstractNumId w:val="13"/>
  </w:num>
  <w:num w:numId="12" w16cid:durableId="1955136735">
    <w:abstractNumId w:val="17"/>
  </w:num>
  <w:num w:numId="13" w16cid:durableId="583732973">
    <w:abstractNumId w:val="1"/>
  </w:num>
  <w:num w:numId="14" w16cid:durableId="465661020">
    <w:abstractNumId w:val="11"/>
  </w:num>
  <w:num w:numId="15" w16cid:durableId="1194927719">
    <w:abstractNumId w:val="30"/>
  </w:num>
  <w:num w:numId="16" w16cid:durableId="571545995">
    <w:abstractNumId w:val="21"/>
  </w:num>
  <w:num w:numId="17" w16cid:durableId="2031058752">
    <w:abstractNumId w:val="26"/>
  </w:num>
  <w:num w:numId="18" w16cid:durableId="1501970177">
    <w:abstractNumId w:val="20"/>
  </w:num>
  <w:num w:numId="19" w16cid:durableId="694038462">
    <w:abstractNumId w:val="29"/>
  </w:num>
  <w:num w:numId="20" w16cid:durableId="1860242375">
    <w:abstractNumId w:val="25"/>
  </w:num>
  <w:num w:numId="21" w16cid:durableId="1903100700">
    <w:abstractNumId w:val="16"/>
  </w:num>
  <w:num w:numId="22" w16cid:durableId="1996832192">
    <w:abstractNumId w:val="9"/>
  </w:num>
  <w:num w:numId="23" w16cid:durableId="1869879114">
    <w:abstractNumId w:val="27"/>
  </w:num>
  <w:num w:numId="24" w16cid:durableId="7136">
    <w:abstractNumId w:val="2"/>
  </w:num>
  <w:num w:numId="25" w16cid:durableId="1617104804">
    <w:abstractNumId w:val="8"/>
  </w:num>
  <w:num w:numId="26" w16cid:durableId="543294808">
    <w:abstractNumId w:val="22"/>
  </w:num>
  <w:num w:numId="27" w16cid:durableId="230121215">
    <w:abstractNumId w:val="10"/>
  </w:num>
  <w:num w:numId="28" w16cid:durableId="545794357">
    <w:abstractNumId w:val="0"/>
  </w:num>
  <w:num w:numId="29" w16cid:durableId="1150756538">
    <w:abstractNumId w:val="12"/>
  </w:num>
  <w:num w:numId="30" w16cid:durableId="937564861">
    <w:abstractNumId w:val="18"/>
  </w:num>
  <w:num w:numId="31" w16cid:durableId="2034068405">
    <w:abstractNumId w:val="28"/>
  </w:num>
  <w:num w:numId="32" w16cid:durableId="947541798">
    <w:abstractNumId w:val="31"/>
  </w:num>
  <w:num w:numId="33" w16cid:durableId="1485242913">
    <w:abstractNumId w:val="5"/>
  </w:num>
  <w:num w:numId="34" w16cid:durableId="10538506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4CD"/>
    <w:rsid w:val="000445B8"/>
    <w:rsid w:val="000F280D"/>
    <w:rsid w:val="000F6EC8"/>
    <w:rsid w:val="001347E9"/>
    <w:rsid w:val="00154011"/>
    <w:rsid w:val="0018100F"/>
    <w:rsid w:val="00190977"/>
    <w:rsid w:val="001B1114"/>
    <w:rsid w:val="001D3284"/>
    <w:rsid w:val="001E6D50"/>
    <w:rsid w:val="00210400"/>
    <w:rsid w:val="0023171F"/>
    <w:rsid w:val="00280783"/>
    <w:rsid w:val="002A16B0"/>
    <w:rsid w:val="002E67C6"/>
    <w:rsid w:val="002F50D4"/>
    <w:rsid w:val="003069DF"/>
    <w:rsid w:val="00310681"/>
    <w:rsid w:val="00385F06"/>
    <w:rsid w:val="0039070A"/>
    <w:rsid w:val="003A28E4"/>
    <w:rsid w:val="004031E4"/>
    <w:rsid w:val="0041787F"/>
    <w:rsid w:val="00420800"/>
    <w:rsid w:val="0043003E"/>
    <w:rsid w:val="004818BB"/>
    <w:rsid w:val="004923AE"/>
    <w:rsid w:val="004B095A"/>
    <w:rsid w:val="004B605D"/>
    <w:rsid w:val="00500BF3"/>
    <w:rsid w:val="00543657"/>
    <w:rsid w:val="00550094"/>
    <w:rsid w:val="00561FF9"/>
    <w:rsid w:val="0057092E"/>
    <w:rsid w:val="005A3FA8"/>
    <w:rsid w:val="005C31E6"/>
    <w:rsid w:val="005E11FA"/>
    <w:rsid w:val="005E1D05"/>
    <w:rsid w:val="00623974"/>
    <w:rsid w:val="00684350"/>
    <w:rsid w:val="006938AE"/>
    <w:rsid w:val="00697DC7"/>
    <w:rsid w:val="006A6E67"/>
    <w:rsid w:val="006B21D9"/>
    <w:rsid w:val="006B24FD"/>
    <w:rsid w:val="006D1296"/>
    <w:rsid w:val="006D44CD"/>
    <w:rsid w:val="006D6F32"/>
    <w:rsid w:val="00731083"/>
    <w:rsid w:val="007516C4"/>
    <w:rsid w:val="0076665D"/>
    <w:rsid w:val="0077482C"/>
    <w:rsid w:val="00786CBF"/>
    <w:rsid w:val="007C0543"/>
    <w:rsid w:val="007C548E"/>
    <w:rsid w:val="007C5906"/>
    <w:rsid w:val="007C6BC3"/>
    <w:rsid w:val="007D102B"/>
    <w:rsid w:val="007D781D"/>
    <w:rsid w:val="007E3539"/>
    <w:rsid w:val="00814CCC"/>
    <w:rsid w:val="00825AE4"/>
    <w:rsid w:val="00826038"/>
    <w:rsid w:val="00851363"/>
    <w:rsid w:val="008535F4"/>
    <w:rsid w:val="008569DD"/>
    <w:rsid w:val="00873CC3"/>
    <w:rsid w:val="008A52AA"/>
    <w:rsid w:val="008B2EDF"/>
    <w:rsid w:val="008C5BDE"/>
    <w:rsid w:val="009007E9"/>
    <w:rsid w:val="009044FE"/>
    <w:rsid w:val="00916995"/>
    <w:rsid w:val="009252CE"/>
    <w:rsid w:val="009473F0"/>
    <w:rsid w:val="009974F3"/>
    <w:rsid w:val="009D440D"/>
    <w:rsid w:val="009F3EEB"/>
    <w:rsid w:val="00A0781F"/>
    <w:rsid w:val="00AA6652"/>
    <w:rsid w:val="00AA7C90"/>
    <w:rsid w:val="00AD05BE"/>
    <w:rsid w:val="00B11EC2"/>
    <w:rsid w:val="00B75380"/>
    <w:rsid w:val="00BD78C9"/>
    <w:rsid w:val="00BE0268"/>
    <w:rsid w:val="00C634C4"/>
    <w:rsid w:val="00C6635E"/>
    <w:rsid w:val="00C665EE"/>
    <w:rsid w:val="00C90531"/>
    <w:rsid w:val="00D8484E"/>
    <w:rsid w:val="00D91242"/>
    <w:rsid w:val="00D93F77"/>
    <w:rsid w:val="00DC33FA"/>
    <w:rsid w:val="00DF259E"/>
    <w:rsid w:val="00E23FF4"/>
    <w:rsid w:val="00E52CB9"/>
    <w:rsid w:val="00E629E6"/>
    <w:rsid w:val="00E652B2"/>
    <w:rsid w:val="00EA4BD5"/>
    <w:rsid w:val="00EB1BF3"/>
    <w:rsid w:val="00EB416C"/>
    <w:rsid w:val="00EE4765"/>
    <w:rsid w:val="00EF5B45"/>
    <w:rsid w:val="00F047B1"/>
    <w:rsid w:val="00F0677A"/>
    <w:rsid w:val="00F118F5"/>
    <w:rsid w:val="00F22D89"/>
    <w:rsid w:val="00F553AD"/>
    <w:rsid w:val="00F625BE"/>
    <w:rsid w:val="00F653A0"/>
    <w:rsid w:val="00F74416"/>
    <w:rsid w:val="00FB2044"/>
    <w:rsid w:val="00FC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8CC9"/>
  <w15:chartTrackingRefBased/>
  <w15:docId w15:val="{47CBFAA5-B836-40CE-BDE4-2575A74D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6D44CD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1E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C31E6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F553AD"/>
    <w:pPr>
      <w:ind w:left="708"/>
    </w:pPr>
  </w:style>
  <w:style w:type="character" w:styleId="Odwoaniedokomentarza">
    <w:name w:val="annotation reference"/>
    <w:uiPriority w:val="99"/>
    <w:semiHidden/>
    <w:unhideWhenUsed/>
    <w:rsid w:val="006B21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21D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B21D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21D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B21D9"/>
    <w:rPr>
      <w:b/>
      <w:bCs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6B21D9"/>
    <w:pPr>
      <w:suppressAutoHyphens/>
      <w:spacing w:after="120" w:line="480" w:lineRule="auto"/>
    </w:pPr>
    <w:rPr>
      <w:rFonts w:ascii="Times New Roman" w:eastAsia="Times New Roman" w:hAnsi="Times New Roman" w:cs="Mangal"/>
      <w:kern w:val="2"/>
      <w:sz w:val="20"/>
      <w:szCs w:val="18"/>
      <w:lang w:eastAsia="hi-IN" w:bidi="hi-IN"/>
    </w:rPr>
  </w:style>
  <w:style w:type="character" w:customStyle="1" w:styleId="Tekstpodstawowy2Znak">
    <w:name w:val="Tekst podstawowy 2 Znak"/>
    <w:link w:val="Tekstpodstawowy2"/>
    <w:uiPriority w:val="99"/>
    <w:rsid w:val="006B21D9"/>
    <w:rPr>
      <w:rFonts w:ascii="Times New Roman" w:eastAsia="Times New Roman" w:hAnsi="Times New Roman" w:cs="Mangal"/>
      <w:kern w:val="2"/>
      <w:szCs w:val="18"/>
      <w:lang w:eastAsia="hi-IN" w:bidi="hi-IN"/>
    </w:rPr>
  </w:style>
  <w:style w:type="paragraph" w:customStyle="1" w:styleId="Bezodstpw1">
    <w:name w:val="Bez odstępów1"/>
    <w:rsid w:val="00EA4BD5"/>
    <w:pPr>
      <w:suppressAutoHyphens/>
      <w:spacing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E67C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E67C6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17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787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17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78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9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4714E-A528-45AB-A3C6-B3EB6D1BB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1470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Kępski</dc:creator>
  <cp:keywords/>
  <dc:description/>
  <cp:lastModifiedBy>Bartosz Małolepszy</cp:lastModifiedBy>
  <cp:revision>6</cp:revision>
  <cp:lastPrinted>2024-03-13T14:24:00Z</cp:lastPrinted>
  <dcterms:created xsi:type="dcterms:W3CDTF">2024-03-13T07:59:00Z</dcterms:created>
  <dcterms:modified xsi:type="dcterms:W3CDTF">2024-03-13T20:35:00Z</dcterms:modified>
</cp:coreProperties>
</file>