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3BC3B6" w14:textId="7FF460C6" w:rsidR="00150164" w:rsidRPr="008423BC" w:rsidRDefault="0024196E" w:rsidP="0024196E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ZAŁĄCZNIK NR 1 – IDEA KONKURSU</w:t>
      </w:r>
    </w:p>
    <w:p w14:paraId="21BB5BE0" w14:textId="5D318E9A" w:rsidR="005477D9" w:rsidRDefault="00DE5434" w:rsidP="00451A1C">
      <w:pPr>
        <w:jc w:val="both"/>
        <w:rPr>
          <w:rFonts w:ascii="Calibri" w:hAnsi="Calibri" w:cs="Calibri"/>
          <w:sz w:val="24"/>
          <w:szCs w:val="24"/>
        </w:rPr>
      </w:pPr>
      <w:r w:rsidRPr="005477D9">
        <w:rPr>
          <w:rFonts w:ascii="Calibri" w:hAnsi="Calibri" w:cs="Calibri"/>
          <w:sz w:val="24"/>
          <w:szCs w:val="24"/>
        </w:rPr>
        <w:t xml:space="preserve">Brama Poznania </w:t>
      </w:r>
      <w:r w:rsidR="00E77F81">
        <w:rPr>
          <w:rFonts w:ascii="Calibri" w:hAnsi="Calibri" w:cs="Calibri"/>
          <w:sz w:val="24"/>
          <w:szCs w:val="24"/>
        </w:rPr>
        <w:t>jest otwarta na najbliższe otoczenie: wyjątkowe i niezwykłe. Już od 10 lat przyglądamy się wspólnie z Wami katedralnej wyspie.</w:t>
      </w:r>
      <w:r w:rsidR="00841737">
        <w:rPr>
          <w:rFonts w:ascii="Calibri" w:hAnsi="Calibri" w:cs="Calibri"/>
          <w:sz w:val="24"/>
          <w:szCs w:val="24"/>
        </w:rPr>
        <w:t xml:space="preserve"> Jest dziełem natury i człowieka. To enklawa zieleni, objęta ramionami rzeki w centrum miasta. To miejsce wytchnienia, które daje kojący nurt Warty i Cybiny, a także obserwacji przyrody – różnych gatunków roślin i zwierząt. </w:t>
      </w:r>
      <w:r w:rsidR="0024196E">
        <w:rPr>
          <w:rFonts w:ascii="Calibri" w:hAnsi="Calibri" w:cs="Calibri"/>
          <w:sz w:val="24"/>
          <w:szCs w:val="24"/>
        </w:rPr>
        <w:br/>
      </w:r>
      <w:r w:rsidR="00841737">
        <w:rPr>
          <w:rFonts w:ascii="Calibri" w:hAnsi="Calibri" w:cs="Calibri"/>
          <w:sz w:val="24"/>
          <w:szCs w:val="24"/>
        </w:rPr>
        <w:t>Z drugiej strony to miejsce, które ponad 1000 lat temu tętniło życiem</w:t>
      </w:r>
      <w:r w:rsidR="002214F0">
        <w:rPr>
          <w:rFonts w:ascii="Calibri" w:hAnsi="Calibri" w:cs="Calibri"/>
          <w:sz w:val="24"/>
          <w:szCs w:val="24"/>
        </w:rPr>
        <w:t xml:space="preserve">, </w:t>
      </w:r>
      <w:r w:rsidR="00841737">
        <w:rPr>
          <w:rFonts w:ascii="Calibri" w:hAnsi="Calibri" w:cs="Calibri"/>
          <w:sz w:val="24"/>
          <w:szCs w:val="24"/>
        </w:rPr>
        <w:t xml:space="preserve">gdzie </w:t>
      </w:r>
      <w:r w:rsidR="002214F0">
        <w:rPr>
          <w:rFonts w:ascii="Calibri" w:hAnsi="Calibri" w:cs="Calibri"/>
          <w:sz w:val="24"/>
          <w:szCs w:val="24"/>
        </w:rPr>
        <w:t xml:space="preserve">rodziło się państwo i miasto, powstały symbole polskiej historii i kultury. Przez kolejne wieki natura i człowiek współpracowali, toczyli ze sobą walkę, popróbowali się ujarzmić. Po tych burzliwych relacjach pozostało wiele śladów, które dziś organicznie się ze sobą zrosły dając nam jedyny w swoim rodzaju krajobraz Ostrowa Tumskiego. Przyglądamy mu się i </w:t>
      </w:r>
      <w:r w:rsidR="00122521" w:rsidRPr="00FA3DAB">
        <w:rPr>
          <w:rFonts w:ascii="Calibri" w:hAnsi="Calibri" w:cs="Calibri"/>
          <w:sz w:val="24"/>
          <w:szCs w:val="24"/>
        </w:rPr>
        <w:t>stawiamy sobie pytania: jaki jest kluc</w:t>
      </w:r>
      <w:r w:rsidR="005477D9" w:rsidRPr="00FA3DAB">
        <w:rPr>
          <w:rFonts w:ascii="Calibri" w:hAnsi="Calibri" w:cs="Calibri"/>
          <w:sz w:val="24"/>
          <w:szCs w:val="24"/>
        </w:rPr>
        <w:t>z do zrozumienia tego miejsca? Gdzie tkwi jego fenomen? Czy w dyskretnym uroku natury, c</w:t>
      </w:r>
      <w:r w:rsidR="00122521" w:rsidRPr="00FA3DAB">
        <w:rPr>
          <w:rFonts w:ascii="Calibri" w:hAnsi="Calibri" w:cs="Calibri"/>
          <w:sz w:val="24"/>
          <w:szCs w:val="24"/>
        </w:rPr>
        <w:t xml:space="preserve">zy w </w:t>
      </w:r>
      <w:r w:rsidR="00E77F81">
        <w:rPr>
          <w:rFonts w:ascii="Calibri" w:hAnsi="Calibri" w:cs="Calibri"/>
          <w:sz w:val="24"/>
          <w:szCs w:val="24"/>
        </w:rPr>
        <w:t>niezwykłych</w:t>
      </w:r>
      <w:r w:rsidR="00122521" w:rsidRPr="00FA3DAB">
        <w:rPr>
          <w:rFonts w:ascii="Calibri" w:hAnsi="Calibri" w:cs="Calibri"/>
          <w:sz w:val="24"/>
          <w:szCs w:val="24"/>
        </w:rPr>
        <w:t xml:space="preserve"> </w:t>
      </w:r>
      <w:r w:rsidR="00E77F81">
        <w:rPr>
          <w:rFonts w:ascii="Calibri" w:hAnsi="Calibri" w:cs="Calibri"/>
          <w:sz w:val="24"/>
          <w:szCs w:val="24"/>
        </w:rPr>
        <w:t>zabytkach</w:t>
      </w:r>
      <w:r w:rsidR="00122521" w:rsidRPr="00FA3DAB">
        <w:rPr>
          <w:rFonts w:ascii="Calibri" w:hAnsi="Calibri" w:cs="Calibri"/>
          <w:sz w:val="24"/>
          <w:szCs w:val="24"/>
        </w:rPr>
        <w:t>, które przetrwały wieki mimo przeciwności losu?</w:t>
      </w:r>
      <w:r w:rsidR="00857A05">
        <w:rPr>
          <w:rFonts w:ascii="Calibri" w:hAnsi="Calibri" w:cs="Calibri"/>
          <w:sz w:val="24"/>
          <w:szCs w:val="24"/>
        </w:rPr>
        <w:t xml:space="preserve"> Czy </w:t>
      </w:r>
      <w:r w:rsidR="009B05FA">
        <w:rPr>
          <w:rFonts w:ascii="Calibri" w:hAnsi="Calibri" w:cs="Calibri"/>
          <w:sz w:val="24"/>
          <w:szCs w:val="24"/>
        </w:rPr>
        <w:t xml:space="preserve">w mocnych </w:t>
      </w:r>
      <w:r w:rsidR="00A4778E">
        <w:rPr>
          <w:rFonts w:ascii="Calibri" w:hAnsi="Calibri" w:cs="Calibri"/>
          <w:sz w:val="24"/>
          <w:szCs w:val="24"/>
        </w:rPr>
        <w:t xml:space="preserve">i wzajemnych </w:t>
      </w:r>
      <w:r w:rsidR="009B05FA">
        <w:rPr>
          <w:rFonts w:ascii="Calibri" w:hAnsi="Calibri" w:cs="Calibri"/>
          <w:sz w:val="24"/>
          <w:szCs w:val="24"/>
        </w:rPr>
        <w:t>więzach tego, co zrodziła kultura i natur</w:t>
      </w:r>
      <w:r w:rsidR="00B60557">
        <w:rPr>
          <w:rFonts w:ascii="Calibri" w:hAnsi="Calibri" w:cs="Calibri"/>
          <w:sz w:val="24"/>
          <w:szCs w:val="24"/>
        </w:rPr>
        <w:t>a</w:t>
      </w:r>
      <w:r w:rsidR="009B05FA">
        <w:rPr>
          <w:rFonts w:ascii="Calibri" w:hAnsi="Calibri" w:cs="Calibri"/>
          <w:sz w:val="24"/>
          <w:szCs w:val="24"/>
        </w:rPr>
        <w:t xml:space="preserve">? </w:t>
      </w:r>
    </w:p>
    <w:p w14:paraId="34B387CD" w14:textId="5FEB9E96" w:rsidR="007902B3" w:rsidRPr="007902B3" w:rsidRDefault="00122521" w:rsidP="0024196E">
      <w:pPr>
        <w:jc w:val="both"/>
        <w:rPr>
          <w:rFonts w:ascii="Calibri" w:hAnsi="Calibri" w:cs="Calibri"/>
          <w:sz w:val="24"/>
          <w:szCs w:val="24"/>
        </w:rPr>
      </w:pPr>
      <w:r w:rsidRPr="007902B3">
        <w:rPr>
          <w:rFonts w:ascii="Calibri" w:hAnsi="Calibri" w:cs="Calibri"/>
          <w:sz w:val="24"/>
          <w:szCs w:val="24"/>
        </w:rPr>
        <w:t xml:space="preserve">Pożądanym efektem </w:t>
      </w:r>
      <w:r w:rsidR="00CF7947" w:rsidRPr="007902B3">
        <w:rPr>
          <w:rFonts w:ascii="Calibri" w:hAnsi="Calibri" w:cs="Calibri"/>
          <w:sz w:val="24"/>
          <w:szCs w:val="24"/>
        </w:rPr>
        <w:t>konkursu</w:t>
      </w:r>
      <w:r w:rsidRPr="007902B3">
        <w:rPr>
          <w:rFonts w:ascii="Calibri" w:hAnsi="Calibri" w:cs="Calibri"/>
          <w:sz w:val="24"/>
          <w:szCs w:val="24"/>
        </w:rPr>
        <w:t xml:space="preserve"> </w:t>
      </w:r>
      <w:r w:rsidR="00CF7947" w:rsidRPr="007902B3">
        <w:rPr>
          <w:rFonts w:ascii="Calibri" w:hAnsi="Calibri" w:cs="Calibri"/>
          <w:sz w:val="24"/>
          <w:szCs w:val="24"/>
        </w:rPr>
        <w:t>będzie</w:t>
      </w:r>
      <w:r w:rsidR="00C1527F">
        <w:rPr>
          <w:rFonts w:ascii="Calibri" w:hAnsi="Calibri" w:cs="Calibri"/>
          <w:sz w:val="24"/>
          <w:szCs w:val="24"/>
        </w:rPr>
        <w:t xml:space="preserve"> </w:t>
      </w:r>
      <w:r w:rsidR="00B60557">
        <w:rPr>
          <w:rFonts w:ascii="Calibri" w:hAnsi="Calibri" w:cs="Calibri"/>
          <w:sz w:val="24"/>
          <w:szCs w:val="24"/>
        </w:rPr>
        <w:t xml:space="preserve">instalacja artystyczna powstała przy udziale </w:t>
      </w:r>
      <w:r w:rsidR="00387FFC">
        <w:rPr>
          <w:rFonts w:ascii="Calibri" w:hAnsi="Calibri" w:cs="Calibri"/>
          <w:sz w:val="24"/>
          <w:szCs w:val="24"/>
        </w:rPr>
        <w:t>publiczności</w:t>
      </w:r>
      <w:r w:rsidR="00B60557">
        <w:rPr>
          <w:rFonts w:ascii="Calibri" w:hAnsi="Calibri" w:cs="Calibri"/>
          <w:sz w:val="24"/>
          <w:szCs w:val="24"/>
        </w:rPr>
        <w:t xml:space="preserve">: </w:t>
      </w:r>
    </w:p>
    <w:p w14:paraId="7596D67C" w14:textId="154DC787" w:rsidR="00122521" w:rsidRPr="007902B3" w:rsidRDefault="002214F0" w:rsidP="0024196E">
      <w:pPr>
        <w:pStyle w:val="Akapitzlist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7902B3">
        <w:rPr>
          <w:rFonts w:ascii="Calibri" w:hAnsi="Calibri" w:cs="Calibri"/>
          <w:sz w:val="24"/>
          <w:szCs w:val="24"/>
        </w:rPr>
        <w:t>zrealizowan</w:t>
      </w:r>
      <w:r w:rsidR="007902B3" w:rsidRPr="007902B3">
        <w:rPr>
          <w:rFonts w:ascii="Calibri" w:hAnsi="Calibri" w:cs="Calibri"/>
          <w:sz w:val="24"/>
          <w:szCs w:val="24"/>
        </w:rPr>
        <w:t>a</w:t>
      </w:r>
      <w:r w:rsidRPr="007902B3">
        <w:rPr>
          <w:rFonts w:ascii="Calibri" w:hAnsi="Calibri" w:cs="Calibri"/>
          <w:sz w:val="24"/>
          <w:szCs w:val="24"/>
        </w:rPr>
        <w:t xml:space="preserve"> </w:t>
      </w:r>
      <w:r w:rsidR="00B60557">
        <w:rPr>
          <w:rFonts w:ascii="Calibri" w:hAnsi="Calibri" w:cs="Calibri"/>
          <w:sz w:val="24"/>
          <w:szCs w:val="24"/>
        </w:rPr>
        <w:t>w formie partycypacji odbiorców (np. warsztatów artystycznych)</w:t>
      </w:r>
      <w:r w:rsidR="007902B3">
        <w:rPr>
          <w:rFonts w:ascii="Calibri" w:hAnsi="Calibri" w:cs="Calibri"/>
          <w:sz w:val="24"/>
          <w:szCs w:val="24"/>
        </w:rPr>
        <w:t>;</w:t>
      </w:r>
    </w:p>
    <w:p w14:paraId="4E2DC267" w14:textId="25821B12" w:rsidR="007902B3" w:rsidRPr="007902B3" w:rsidRDefault="007902B3" w:rsidP="0024196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7902B3">
        <w:rPr>
          <w:rFonts w:ascii="Calibri" w:eastAsia="Times New Roman" w:hAnsi="Calibri" w:cs="Calibri"/>
          <w:sz w:val="24"/>
          <w:szCs w:val="24"/>
        </w:rPr>
        <w:t xml:space="preserve">w wyrazie </w:t>
      </w:r>
      <w:r w:rsidR="00A361EF">
        <w:rPr>
          <w:rFonts w:ascii="Calibri" w:eastAsia="Times New Roman" w:hAnsi="Calibri" w:cs="Calibri"/>
          <w:sz w:val="24"/>
          <w:szCs w:val="24"/>
        </w:rPr>
        <w:t xml:space="preserve">inspirowana krajobrazem Ostrowa Tumskiego i </w:t>
      </w:r>
      <w:r>
        <w:rPr>
          <w:rFonts w:ascii="Calibri" w:eastAsia="Times New Roman" w:hAnsi="Calibri" w:cs="Calibri"/>
          <w:sz w:val="24"/>
          <w:szCs w:val="24"/>
        </w:rPr>
        <w:t>nawiązująca</w:t>
      </w:r>
      <w:r w:rsidRPr="007902B3">
        <w:rPr>
          <w:rFonts w:ascii="Calibri" w:eastAsia="Times New Roman" w:hAnsi="Calibri" w:cs="Calibri"/>
          <w:sz w:val="24"/>
          <w:szCs w:val="24"/>
        </w:rPr>
        <w:t xml:space="preserve"> do wzajemnych relacji </w:t>
      </w:r>
      <w:r>
        <w:rPr>
          <w:rFonts w:ascii="Calibri" w:eastAsia="Times New Roman" w:hAnsi="Calibri" w:cs="Calibri"/>
          <w:sz w:val="24"/>
          <w:szCs w:val="24"/>
        </w:rPr>
        <w:t>natura – człowiek oraz ich dzieł w przestrzeni katedralnej wyspy</w:t>
      </w:r>
      <w:r w:rsidR="00D21594">
        <w:rPr>
          <w:rFonts w:ascii="Calibri" w:eastAsia="Times New Roman" w:hAnsi="Calibri" w:cs="Calibri"/>
          <w:sz w:val="24"/>
          <w:szCs w:val="24"/>
        </w:rPr>
        <w:t>;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27850EA5" w14:textId="77777777" w:rsidR="00A361EF" w:rsidRPr="007902B3" w:rsidRDefault="00A361EF" w:rsidP="00A361EF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zapewniająca</w:t>
      </w:r>
      <w:r w:rsidRPr="007902B3">
        <w:rPr>
          <w:rFonts w:ascii="Calibri" w:eastAsia="Times New Roman" w:hAnsi="Calibri" w:cs="Calibri"/>
          <w:sz w:val="24"/>
          <w:szCs w:val="24"/>
        </w:rPr>
        <w:t xml:space="preserve"> możliwość organizacji w oparciu o nią warsztatów / spotkań</w:t>
      </w:r>
      <w:r>
        <w:rPr>
          <w:rFonts w:ascii="Calibri" w:eastAsia="Times New Roman" w:hAnsi="Calibri" w:cs="Calibri"/>
          <w:sz w:val="24"/>
          <w:szCs w:val="24"/>
        </w:rPr>
        <w:t>, zachęcająca</w:t>
      </w:r>
      <w:r w:rsidRPr="007902B3">
        <w:rPr>
          <w:rFonts w:ascii="Calibri" w:eastAsia="Times New Roman" w:hAnsi="Calibri" w:cs="Calibri"/>
          <w:sz w:val="24"/>
          <w:szCs w:val="24"/>
        </w:rPr>
        <w:t xml:space="preserve"> do interakcji, </w:t>
      </w:r>
      <w:r>
        <w:rPr>
          <w:rFonts w:ascii="Calibri" w:eastAsia="Times New Roman" w:hAnsi="Calibri" w:cs="Calibri"/>
          <w:sz w:val="24"/>
          <w:szCs w:val="24"/>
        </w:rPr>
        <w:t>stawiająca</w:t>
      </w:r>
      <w:r w:rsidRPr="007902B3">
        <w:rPr>
          <w:rFonts w:ascii="Calibri" w:eastAsia="Times New Roman" w:hAnsi="Calibri" w:cs="Calibri"/>
          <w:sz w:val="24"/>
          <w:szCs w:val="24"/>
        </w:rPr>
        <w:t xml:space="preserve"> pytania o fenomen miejsca, </w:t>
      </w:r>
      <w:r>
        <w:rPr>
          <w:rFonts w:ascii="Calibri" w:eastAsia="Times New Roman" w:hAnsi="Calibri" w:cs="Calibri"/>
          <w:sz w:val="24"/>
          <w:szCs w:val="24"/>
        </w:rPr>
        <w:t>pozwalająca</w:t>
      </w:r>
      <w:r w:rsidRPr="007902B3">
        <w:rPr>
          <w:rFonts w:ascii="Calibri" w:eastAsia="Times New Roman" w:hAnsi="Calibri" w:cs="Calibri"/>
          <w:sz w:val="24"/>
          <w:szCs w:val="24"/>
        </w:rPr>
        <w:t xml:space="preserve"> odbiorcom na wypowiedzi</w:t>
      </w:r>
      <w:r>
        <w:rPr>
          <w:rFonts w:ascii="Calibri" w:eastAsia="Times New Roman" w:hAnsi="Calibri" w:cs="Calibri"/>
          <w:sz w:val="24"/>
          <w:szCs w:val="24"/>
        </w:rPr>
        <w:t>;</w:t>
      </w:r>
    </w:p>
    <w:p w14:paraId="56289739" w14:textId="1B9D313D" w:rsidR="00D21594" w:rsidRDefault="00D21594" w:rsidP="0024196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wykonana wyłącznie z materiałów ekologicznych</w:t>
      </w:r>
      <w:r w:rsidR="00A361EF">
        <w:rPr>
          <w:rFonts w:ascii="Calibri" w:eastAsia="Times New Roman" w:hAnsi="Calibri" w:cs="Calibri"/>
          <w:sz w:val="24"/>
          <w:szCs w:val="24"/>
        </w:rPr>
        <w:t xml:space="preserve"> / pochodzących z recyklingu </w:t>
      </w:r>
      <w:r w:rsidR="00A361EF">
        <w:rPr>
          <w:rFonts w:ascii="Calibri" w:eastAsia="Times New Roman" w:hAnsi="Calibri" w:cs="Calibri"/>
          <w:sz w:val="24"/>
          <w:szCs w:val="24"/>
        </w:rPr>
        <w:br/>
      </w:r>
      <w:r w:rsidR="009B05FA">
        <w:rPr>
          <w:rFonts w:ascii="Calibri" w:eastAsia="Times New Roman" w:hAnsi="Calibri" w:cs="Calibri"/>
          <w:sz w:val="24"/>
          <w:szCs w:val="24"/>
        </w:rPr>
        <w:t>o trwałym charakterze</w:t>
      </w:r>
      <w:r>
        <w:rPr>
          <w:rFonts w:ascii="Calibri" w:eastAsia="Times New Roman" w:hAnsi="Calibri" w:cs="Calibri"/>
          <w:sz w:val="24"/>
          <w:szCs w:val="24"/>
        </w:rPr>
        <w:t>;</w:t>
      </w:r>
    </w:p>
    <w:p w14:paraId="53EDBC7B" w14:textId="3ECAA257" w:rsidR="00B60557" w:rsidRDefault="00B60557" w:rsidP="0024196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zainstalowana w plenerze w sąsiedztwie Bramy Poznania (z terminem min. do 11 sierpnia 2024 r.)</w:t>
      </w:r>
      <w:r w:rsidR="00A361EF">
        <w:rPr>
          <w:rFonts w:ascii="Calibri" w:eastAsia="Times New Roman" w:hAnsi="Calibri" w:cs="Calibri"/>
          <w:sz w:val="24"/>
          <w:szCs w:val="24"/>
        </w:rPr>
        <w:t>.</w:t>
      </w:r>
    </w:p>
    <w:p w14:paraId="2DC883FC" w14:textId="77777777" w:rsidR="0024196E" w:rsidRPr="0024196E" w:rsidRDefault="0024196E" w:rsidP="0024196E">
      <w:pPr>
        <w:pStyle w:val="Akapitzlist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36AF5832" w14:textId="3D8C4480" w:rsidR="00122521" w:rsidRPr="008423BC" w:rsidRDefault="00F95D34" w:rsidP="00122521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Ważne terminy:</w:t>
      </w:r>
    </w:p>
    <w:p w14:paraId="51F57656" w14:textId="160F4CEF" w:rsidR="00DE5434" w:rsidRPr="00EB465B" w:rsidRDefault="007902B3" w:rsidP="00D81CF3">
      <w:pPr>
        <w:pStyle w:val="Akapitzlist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budowa plenerowej instalacji </w:t>
      </w:r>
      <w:r w:rsidR="00D21594">
        <w:rPr>
          <w:rFonts w:ascii="Calibri" w:hAnsi="Calibri" w:cs="Calibri"/>
          <w:sz w:val="24"/>
          <w:szCs w:val="24"/>
        </w:rPr>
        <w:t xml:space="preserve">artystycznej </w:t>
      </w:r>
      <w:r>
        <w:rPr>
          <w:rFonts w:ascii="Calibri" w:hAnsi="Calibri" w:cs="Calibri"/>
          <w:sz w:val="24"/>
          <w:szCs w:val="24"/>
        </w:rPr>
        <w:t xml:space="preserve">z udziałem publiczności </w:t>
      </w:r>
      <w:r w:rsidR="00B60557">
        <w:rPr>
          <w:rFonts w:ascii="Calibri" w:hAnsi="Calibri" w:cs="Calibri"/>
          <w:sz w:val="24"/>
          <w:szCs w:val="24"/>
        </w:rPr>
        <w:t xml:space="preserve">w terminie: </w:t>
      </w:r>
      <w:r w:rsidR="005C55CF">
        <w:rPr>
          <w:rFonts w:ascii="Calibri" w:hAnsi="Calibri" w:cs="Calibri"/>
          <w:sz w:val="24"/>
          <w:szCs w:val="24"/>
        </w:rPr>
        <w:t>1</w:t>
      </w:r>
      <w:r w:rsidR="00E557A0">
        <w:rPr>
          <w:rFonts w:ascii="Calibri" w:hAnsi="Calibri" w:cs="Calibri"/>
          <w:sz w:val="24"/>
          <w:szCs w:val="24"/>
        </w:rPr>
        <w:t xml:space="preserve"> – 5 maja 2024 </w:t>
      </w:r>
      <w:r w:rsidR="00DE5434" w:rsidRPr="00FA3DAB">
        <w:rPr>
          <w:rFonts w:ascii="Calibri" w:hAnsi="Calibri" w:cs="Calibri"/>
          <w:sz w:val="24"/>
          <w:szCs w:val="24"/>
        </w:rPr>
        <w:t>r.</w:t>
      </w:r>
      <w:r w:rsidR="00113BDD" w:rsidRPr="00FA3DAB">
        <w:rPr>
          <w:rFonts w:ascii="Calibri" w:hAnsi="Calibri" w:cs="Calibri"/>
          <w:sz w:val="24"/>
          <w:szCs w:val="24"/>
        </w:rPr>
        <w:t xml:space="preserve"> (</w:t>
      </w:r>
      <w:r w:rsidR="009B05FA">
        <w:rPr>
          <w:rFonts w:ascii="Calibri" w:hAnsi="Calibri" w:cs="Calibri"/>
          <w:sz w:val="24"/>
          <w:szCs w:val="24"/>
        </w:rPr>
        <w:t>Majówka w Bramie Poznania</w:t>
      </w:r>
      <w:r w:rsidR="00FA3DAB" w:rsidRPr="00FA3DAB">
        <w:rPr>
          <w:rFonts w:ascii="Calibri" w:hAnsi="Calibri" w:cs="Calibri"/>
          <w:sz w:val="24"/>
          <w:szCs w:val="24"/>
        </w:rPr>
        <w:t>)</w:t>
      </w:r>
      <w:r w:rsidR="00F95D34">
        <w:rPr>
          <w:rFonts w:ascii="Calibri" w:hAnsi="Calibri" w:cs="Calibri"/>
          <w:sz w:val="24"/>
          <w:szCs w:val="24"/>
        </w:rPr>
        <w:t xml:space="preserve">; </w:t>
      </w:r>
      <w:r w:rsidR="00967EEE">
        <w:rPr>
          <w:rFonts w:ascii="Calibri" w:hAnsi="Calibri" w:cs="Calibri"/>
          <w:sz w:val="24"/>
          <w:szCs w:val="24"/>
        </w:rPr>
        <w:t xml:space="preserve">warsztat / </w:t>
      </w:r>
      <w:r w:rsidR="00F95D34">
        <w:rPr>
          <w:rFonts w:ascii="Calibri" w:hAnsi="Calibri" w:cs="Calibri"/>
          <w:sz w:val="24"/>
          <w:szCs w:val="24"/>
        </w:rPr>
        <w:t xml:space="preserve">animacja </w:t>
      </w:r>
      <w:r w:rsidR="00967EEE">
        <w:rPr>
          <w:rFonts w:ascii="Calibri" w:hAnsi="Calibri" w:cs="Calibri"/>
          <w:sz w:val="24"/>
          <w:szCs w:val="24"/>
        </w:rPr>
        <w:t xml:space="preserve">/ </w:t>
      </w:r>
      <w:r w:rsidR="00F95D34">
        <w:rPr>
          <w:rFonts w:ascii="Calibri" w:hAnsi="Calibri" w:cs="Calibri"/>
          <w:sz w:val="24"/>
          <w:szCs w:val="24"/>
        </w:rPr>
        <w:t xml:space="preserve">partycypacja odbiorców / odbiorczyń </w:t>
      </w:r>
      <w:r w:rsidR="00967EEE">
        <w:rPr>
          <w:rFonts w:ascii="Calibri" w:hAnsi="Calibri" w:cs="Calibri"/>
          <w:sz w:val="24"/>
          <w:szCs w:val="24"/>
        </w:rPr>
        <w:t xml:space="preserve">rozwijająca pytania postawione w open </w:t>
      </w:r>
      <w:proofErr w:type="spellStart"/>
      <w:r w:rsidR="00967EEE">
        <w:rPr>
          <w:rFonts w:ascii="Calibri" w:hAnsi="Calibri" w:cs="Calibri"/>
          <w:sz w:val="24"/>
          <w:szCs w:val="24"/>
        </w:rPr>
        <w:t>call</w:t>
      </w:r>
      <w:proofErr w:type="spellEnd"/>
      <w:r w:rsidR="00967EEE">
        <w:rPr>
          <w:rFonts w:ascii="Calibri" w:hAnsi="Calibri" w:cs="Calibri"/>
          <w:sz w:val="24"/>
          <w:szCs w:val="24"/>
        </w:rPr>
        <w:t xml:space="preserve"> w różnych formach i środkach wyrazu (</w:t>
      </w:r>
      <w:r w:rsidR="009B05FA">
        <w:rPr>
          <w:rFonts w:ascii="Calibri" w:hAnsi="Calibri" w:cs="Calibri"/>
          <w:sz w:val="24"/>
          <w:szCs w:val="24"/>
        </w:rPr>
        <w:t xml:space="preserve">minimum przez 2 godziny dziennie przez </w:t>
      </w:r>
      <w:r w:rsidR="00967EEE">
        <w:rPr>
          <w:rFonts w:ascii="Calibri" w:hAnsi="Calibri" w:cs="Calibri"/>
          <w:sz w:val="24"/>
          <w:szCs w:val="24"/>
        </w:rPr>
        <w:t xml:space="preserve">wybrane </w:t>
      </w:r>
      <w:r w:rsidR="009B05FA">
        <w:rPr>
          <w:rFonts w:ascii="Calibri" w:hAnsi="Calibri" w:cs="Calibri"/>
          <w:sz w:val="24"/>
          <w:szCs w:val="24"/>
        </w:rPr>
        <w:t xml:space="preserve">2 </w:t>
      </w:r>
      <w:r w:rsidR="009B05FA" w:rsidRPr="00EB465B">
        <w:rPr>
          <w:rFonts w:ascii="Calibri" w:hAnsi="Calibri" w:cs="Calibri"/>
          <w:sz w:val="24"/>
          <w:szCs w:val="24"/>
        </w:rPr>
        <w:t>dni</w:t>
      </w:r>
      <w:r w:rsidR="00967EEE">
        <w:rPr>
          <w:rFonts w:ascii="Calibri" w:hAnsi="Calibri" w:cs="Calibri"/>
          <w:sz w:val="24"/>
          <w:szCs w:val="24"/>
        </w:rPr>
        <w:t>)</w:t>
      </w:r>
      <w:r w:rsidR="009B05FA" w:rsidRPr="00EB465B">
        <w:rPr>
          <w:rFonts w:ascii="Calibri" w:hAnsi="Calibri" w:cs="Calibri"/>
          <w:sz w:val="24"/>
          <w:szCs w:val="24"/>
        </w:rPr>
        <w:t xml:space="preserve">. </w:t>
      </w:r>
      <w:r w:rsidR="00B60557" w:rsidRPr="00EB465B">
        <w:rPr>
          <w:rFonts w:ascii="Calibri" w:hAnsi="Calibri" w:cs="Calibri"/>
          <w:sz w:val="24"/>
          <w:szCs w:val="24"/>
        </w:rPr>
        <w:t>W tym okresie proces</w:t>
      </w:r>
      <w:r w:rsidR="00B60557" w:rsidRPr="00F95D34">
        <w:rPr>
          <w:rFonts w:ascii="Calibri" w:hAnsi="Calibri" w:cs="Calibri"/>
          <w:sz w:val="24"/>
          <w:szCs w:val="24"/>
        </w:rPr>
        <w:t xml:space="preserve">u </w:t>
      </w:r>
      <w:r w:rsidR="00B60557" w:rsidRPr="00EB465B">
        <w:rPr>
          <w:rFonts w:ascii="Calibri" w:hAnsi="Calibri" w:cs="Calibri"/>
          <w:sz w:val="24"/>
          <w:szCs w:val="24"/>
        </w:rPr>
        <w:t>realizacji instalacji musi być zakończony</w:t>
      </w:r>
      <w:r w:rsidR="00387FFC" w:rsidRPr="00EB465B">
        <w:rPr>
          <w:rFonts w:ascii="Calibri" w:hAnsi="Calibri" w:cs="Calibri"/>
          <w:sz w:val="24"/>
          <w:szCs w:val="24"/>
        </w:rPr>
        <w:t>;</w:t>
      </w:r>
    </w:p>
    <w:p w14:paraId="7B6F3831" w14:textId="007C35E3" w:rsidR="00057D21" w:rsidRPr="00EB465B" w:rsidRDefault="00967EEE" w:rsidP="008423BC">
      <w:pPr>
        <w:pStyle w:val="Akapitzlist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warsztat / animacja / partycypacja odbiorców / odbiorczyń rozwijająca pytania postawione w open </w:t>
      </w:r>
      <w:proofErr w:type="spellStart"/>
      <w:r>
        <w:rPr>
          <w:rFonts w:ascii="Calibri" w:hAnsi="Calibri" w:cs="Calibri"/>
          <w:sz w:val="24"/>
          <w:szCs w:val="24"/>
        </w:rPr>
        <w:t>call</w:t>
      </w:r>
      <w:proofErr w:type="spellEnd"/>
      <w:r>
        <w:rPr>
          <w:rFonts w:ascii="Calibri" w:hAnsi="Calibri" w:cs="Calibri"/>
          <w:sz w:val="24"/>
          <w:szCs w:val="24"/>
        </w:rPr>
        <w:t xml:space="preserve"> w różnych formach i środkach wyrazu (minimum przez </w:t>
      </w:r>
      <w:r w:rsidR="0024196E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 xml:space="preserve">2 godziny dziennie przez wybrane 2 </w:t>
      </w:r>
      <w:r w:rsidRPr="00EB465B">
        <w:rPr>
          <w:rFonts w:ascii="Calibri" w:hAnsi="Calibri" w:cs="Calibri"/>
          <w:sz w:val="24"/>
          <w:szCs w:val="24"/>
        </w:rPr>
        <w:t>dni</w:t>
      </w:r>
      <w:r>
        <w:rPr>
          <w:rFonts w:ascii="Calibri" w:hAnsi="Calibri" w:cs="Calibri"/>
          <w:sz w:val="24"/>
          <w:szCs w:val="24"/>
        </w:rPr>
        <w:t xml:space="preserve">) podczas </w:t>
      </w:r>
      <w:r w:rsidR="00EB465B" w:rsidRPr="00EB465B">
        <w:rPr>
          <w:rFonts w:ascii="Calibri" w:hAnsi="Calibri" w:cs="Calibri"/>
          <w:sz w:val="24"/>
          <w:szCs w:val="24"/>
        </w:rPr>
        <w:t>imprezy Rzeka Żywa (13-14, 27-28 lipca oraz 10-11 sierpnia)</w:t>
      </w:r>
      <w:r>
        <w:rPr>
          <w:rFonts w:ascii="Calibri" w:hAnsi="Calibri" w:cs="Calibri"/>
          <w:sz w:val="24"/>
          <w:szCs w:val="24"/>
        </w:rPr>
        <w:t>.</w:t>
      </w:r>
    </w:p>
    <w:p w14:paraId="38346382" w14:textId="1EBD8D83" w:rsidR="00057D21" w:rsidRDefault="008423BC" w:rsidP="00057D21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Harmonogram konkursu</w:t>
      </w:r>
      <w:r w:rsidR="00057D21" w:rsidRPr="00057D21">
        <w:rPr>
          <w:rFonts w:ascii="Calibri" w:hAnsi="Calibri" w:cs="Calibri"/>
          <w:b/>
          <w:sz w:val="24"/>
          <w:szCs w:val="24"/>
        </w:rPr>
        <w:t>:</w:t>
      </w:r>
    </w:p>
    <w:p w14:paraId="3657EC1E" w14:textId="0CB30B23" w:rsidR="00057D21" w:rsidRPr="00057D21" w:rsidRDefault="008423BC" w:rsidP="00057D21">
      <w:pPr>
        <w:pStyle w:val="Akapitzlis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</w:t>
      </w:r>
      <w:r w:rsidR="00057D21" w:rsidRPr="00057D21">
        <w:rPr>
          <w:rFonts w:ascii="Calibri" w:hAnsi="Calibri" w:cs="Calibri"/>
          <w:sz w:val="24"/>
          <w:szCs w:val="24"/>
        </w:rPr>
        <w:t xml:space="preserve">abór </w:t>
      </w:r>
      <w:r>
        <w:rPr>
          <w:rFonts w:ascii="Calibri" w:hAnsi="Calibri" w:cs="Calibri"/>
          <w:sz w:val="24"/>
          <w:szCs w:val="24"/>
        </w:rPr>
        <w:t xml:space="preserve">zgłoszeń </w:t>
      </w:r>
      <w:r w:rsidR="00057D21" w:rsidRPr="00057D21">
        <w:rPr>
          <w:rFonts w:ascii="Calibri" w:hAnsi="Calibri" w:cs="Calibri"/>
          <w:sz w:val="24"/>
          <w:szCs w:val="24"/>
        </w:rPr>
        <w:t>do 2.04.2024</w:t>
      </w:r>
      <w:r>
        <w:rPr>
          <w:rFonts w:ascii="Calibri" w:hAnsi="Calibri" w:cs="Calibri"/>
          <w:sz w:val="24"/>
          <w:szCs w:val="24"/>
        </w:rPr>
        <w:t>;</w:t>
      </w:r>
    </w:p>
    <w:p w14:paraId="6C3CB882" w14:textId="44C85A7A" w:rsidR="00057D21" w:rsidRDefault="008423BC" w:rsidP="00057D21">
      <w:pPr>
        <w:pStyle w:val="Akapitzlis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</w:t>
      </w:r>
      <w:r w:rsidR="00057D21" w:rsidRPr="00057D21">
        <w:rPr>
          <w:rFonts w:ascii="Calibri" w:hAnsi="Calibri" w:cs="Calibri"/>
          <w:sz w:val="24"/>
          <w:szCs w:val="24"/>
        </w:rPr>
        <w:t xml:space="preserve">ozmowy  </w:t>
      </w:r>
      <w:r w:rsidR="00057D21">
        <w:rPr>
          <w:rFonts w:ascii="Calibri" w:hAnsi="Calibri" w:cs="Calibri"/>
          <w:sz w:val="24"/>
          <w:szCs w:val="24"/>
        </w:rPr>
        <w:t>z wybranymi osobami 8-9.04.2024</w:t>
      </w:r>
      <w:r>
        <w:rPr>
          <w:rFonts w:ascii="Calibri" w:hAnsi="Calibri" w:cs="Calibri"/>
          <w:sz w:val="24"/>
          <w:szCs w:val="24"/>
        </w:rPr>
        <w:t>;</w:t>
      </w:r>
    </w:p>
    <w:p w14:paraId="43450BC2" w14:textId="2F70E378" w:rsidR="00057D21" w:rsidRPr="00057D21" w:rsidRDefault="008423BC" w:rsidP="00057D21">
      <w:pPr>
        <w:pStyle w:val="Akapitzlis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</w:t>
      </w:r>
      <w:r w:rsidR="00057D21">
        <w:rPr>
          <w:rFonts w:ascii="Calibri" w:hAnsi="Calibri" w:cs="Calibri"/>
          <w:sz w:val="24"/>
          <w:szCs w:val="24"/>
        </w:rPr>
        <w:t xml:space="preserve">głoszenie wyników </w:t>
      </w:r>
      <w:r>
        <w:rPr>
          <w:rFonts w:ascii="Calibri" w:hAnsi="Calibri" w:cs="Calibri"/>
          <w:sz w:val="24"/>
          <w:szCs w:val="24"/>
        </w:rPr>
        <w:t xml:space="preserve">do </w:t>
      </w:r>
      <w:r w:rsidR="00057D21">
        <w:rPr>
          <w:rFonts w:ascii="Calibri" w:hAnsi="Calibri" w:cs="Calibri"/>
          <w:sz w:val="24"/>
          <w:szCs w:val="24"/>
        </w:rPr>
        <w:t>11.04.2024</w:t>
      </w:r>
      <w:r>
        <w:rPr>
          <w:rFonts w:ascii="Calibri" w:hAnsi="Calibri" w:cs="Calibri"/>
          <w:sz w:val="24"/>
          <w:szCs w:val="24"/>
        </w:rPr>
        <w:t>.</w:t>
      </w:r>
    </w:p>
    <w:p w14:paraId="78FB6176" w14:textId="77777777" w:rsidR="00CF7947" w:rsidRPr="005477D9" w:rsidRDefault="00CF7947" w:rsidP="00CF7947">
      <w:pPr>
        <w:pStyle w:val="Akapitzlist"/>
        <w:rPr>
          <w:rFonts w:ascii="Calibri" w:hAnsi="Calibri" w:cs="Calibri"/>
          <w:sz w:val="24"/>
          <w:szCs w:val="24"/>
        </w:rPr>
      </w:pPr>
    </w:p>
    <w:sectPr w:rsidR="00CF7947" w:rsidRPr="005477D9" w:rsidSect="00171EA3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3D28BE" w14:textId="77777777" w:rsidR="00171EA3" w:rsidRDefault="00171EA3" w:rsidP="0024196E">
      <w:pPr>
        <w:spacing w:after="0" w:line="240" w:lineRule="auto"/>
      </w:pPr>
      <w:r>
        <w:separator/>
      </w:r>
    </w:p>
  </w:endnote>
  <w:endnote w:type="continuationSeparator" w:id="0">
    <w:p w14:paraId="65C23FD8" w14:textId="77777777" w:rsidR="00171EA3" w:rsidRDefault="00171EA3" w:rsidP="00241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1E35D1" w14:textId="77777777" w:rsidR="00171EA3" w:rsidRDefault="00171EA3" w:rsidP="0024196E">
      <w:pPr>
        <w:spacing w:after="0" w:line="240" w:lineRule="auto"/>
      </w:pPr>
      <w:r>
        <w:separator/>
      </w:r>
    </w:p>
  </w:footnote>
  <w:footnote w:type="continuationSeparator" w:id="0">
    <w:p w14:paraId="5FA1CD34" w14:textId="77777777" w:rsidR="00171EA3" w:rsidRDefault="00171EA3" w:rsidP="00241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F68CF" w14:textId="48106319" w:rsidR="0024196E" w:rsidRDefault="0024196E" w:rsidP="0024196E">
    <w:pPr>
      <w:pStyle w:val="Nagwek"/>
      <w:jc w:val="center"/>
    </w:pPr>
    <w:r w:rsidRPr="00A22703">
      <w:rPr>
        <w:noProof/>
      </w:rPr>
      <w:drawing>
        <wp:inline distT="0" distB="0" distL="0" distR="0" wp14:anchorId="2C6E6C88" wp14:editId="5C3DC08A">
          <wp:extent cx="1630680" cy="668655"/>
          <wp:effectExtent l="0" t="0" r="7620" b="0"/>
          <wp:docPr id="142102059" name="Obraz 2" descr="logotyp brama poznania czarny - Teatr Nowy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typ brama poznania czarny - Teatr Nowy w Poznan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66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22703">
      <w:rPr>
        <w:noProof/>
      </w:rPr>
      <w:drawing>
        <wp:inline distT="0" distB="0" distL="0" distR="0" wp14:anchorId="234670BB" wp14:editId="3263F2E7">
          <wp:extent cx="1719580" cy="791845"/>
          <wp:effectExtent l="0" t="0" r="0" b="8255"/>
          <wp:docPr id="149482376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9234606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958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11AF42" w14:textId="77777777" w:rsidR="0024196E" w:rsidRPr="0024196E" w:rsidRDefault="0024196E" w:rsidP="002419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A56C7"/>
    <w:multiLevelType w:val="hybridMultilevel"/>
    <w:tmpl w:val="0CC412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D1A5E"/>
    <w:multiLevelType w:val="hybridMultilevel"/>
    <w:tmpl w:val="6B04E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927E4"/>
    <w:multiLevelType w:val="hybridMultilevel"/>
    <w:tmpl w:val="2B3E5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D07A65"/>
    <w:multiLevelType w:val="hybridMultilevel"/>
    <w:tmpl w:val="9DD22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6">
    <w:abstractNumId w:val="0"/>
  </w:num>
  <w:num w:numId="2" w16cid:durableId="1100834568">
    <w:abstractNumId w:val="2"/>
  </w:num>
  <w:num w:numId="3" w16cid:durableId="1248734932">
    <w:abstractNumId w:val="1"/>
  </w:num>
  <w:num w:numId="4" w16cid:durableId="1560281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521"/>
    <w:rsid w:val="000059BB"/>
    <w:rsid w:val="00031CAD"/>
    <w:rsid w:val="00057D21"/>
    <w:rsid w:val="00113BDD"/>
    <w:rsid w:val="00122521"/>
    <w:rsid w:val="00150164"/>
    <w:rsid w:val="00171EA3"/>
    <w:rsid w:val="002214F0"/>
    <w:rsid w:val="0024196E"/>
    <w:rsid w:val="00252119"/>
    <w:rsid w:val="002C74BC"/>
    <w:rsid w:val="00387FFC"/>
    <w:rsid w:val="00441A4A"/>
    <w:rsid w:val="00451A1C"/>
    <w:rsid w:val="004D4487"/>
    <w:rsid w:val="004E2576"/>
    <w:rsid w:val="005343B3"/>
    <w:rsid w:val="005477D9"/>
    <w:rsid w:val="005C55CF"/>
    <w:rsid w:val="005D6DD4"/>
    <w:rsid w:val="00655CBD"/>
    <w:rsid w:val="00725B73"/>
    <w:rsid w:val="00773003"/>
    <w:rsid w:val="007902B3"/>
    <w:rsid w:val="0083309E"/>
    <w:rsid w:val="00841737"/>
    <w:rsid w:val="008423BC"/>
    <w:rsid w:val="00857A05"/>
    <w:rsid w:val="008D3A36"/>
    <w:rsid w:val="00937022"/>
    <w:rsid w:val="00967EEE"/>
    <w:rsid w:val="009B05FA"/>
    <w:rsid w:val="00A361EF"/>
    <w:rsid w:val="00A4729E"/>
    <w:rsid w:val="00A4778E"/>
    <w:rsid w:val="00B60557"/>
    <w:rsid w:val="00C1527F"/>
    <w:rsid w:val="00C75E9A"/>
    <w:rsid w:val="00CA4E8D"/>
    <w:rsid w:val="00CF7947"/>
    <w:rsid w:val="00D21594"/>
    <w:rsid w:val="00D6102D"/>
    <w:rsid w:val="00D81CF3"/>
    <w:rsid w:val="00DD12E8"/>
    <w:rsid w:val="00DE5434"/>
    <w:rsid w:val="00E01EE2"/>
    <w:rsid w:val="00E517BB"/>
    <w:rsid w:val="00E557A0"/>
    <w:rsid w:val="00E77F81"/>
    <w:rsid w:val="00EB465B"/>
    <w:rsid w:val="00F95D34"/>
    <w:rsid w:val="00FA3DAB"/>
    <w:rsid w:val="00FD31CB"/>
    <w:rsid w:val="00FE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04173"/>
  <w15:chartTrackingRefBased/>
  <w15:docId w15:val="{8C41260D-4753-47D6-B1D9-42840578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2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2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2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2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2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2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2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2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2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2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2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2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25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25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25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25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25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25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2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2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2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2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2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25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25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25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2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25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252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F7947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F794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57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57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57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57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57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41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196E"/>
  </w:style>
  <w:style w:type="paragraph" w:styleId="Stopka">
    <w:name w:val="footer"/>
    <w:basedOn w:val="Normalny"/>
    <w:link w:val="StopkaZnak"/>
    <w:uiPriority w:val="99"/>
    <w:unhideWhenUsed/>
    <w:rsid w:val="00241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1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369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Kierzkowska</dc:creator>
  <cp:keywords/>
  <dc:description/>
  <cp:lastModifiedBy>Bartosz Małolepszy</cp:lastModifiedBy>
  <cp:revision>8</cp:revision>
  <dcterms:created xsi:type="dcterms:W3CDTF">2024-03-13T07:40:00Z</dcterms:created>
  <dcterms:modified xsi:type="dcterms:W3CDTF">2024-03-13T20:27:00Z</dcterms:modified>
</cp:coreProperties>
</file>