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63A9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</w:rPr>
        <w:t>25 maja 2018 roku obowiązuje Rozporządzenie Parlamentu Europejskiego i Rady (UE) 2016/679 z 27 kwietnia 2016 r. w sprawie ochr</w:t>
      </w:r>
      <w:r w:rsidR="00214A5E" w:rsidRPr="007A5E99">
        <w:rPr>
          <w:rFonts w:asciiTheme="minorHAnsi" w:hAnsiTheme="minorHAnsi" w:cstheme="minorHAnsi"/>
        </w:rPr>
        <w:t>ony osób fizycznych w związku z </w:t>
      </w:r>
      <w:r w:rsidRPr="007A5E99">
        <w:rPr>
          <w:rFonts w:asciiTheme="minorHAnsi" w:hAnsiTheme="minorHAnsi" w:cstheme="minorHAnsi"/>
        </w:rPr>
        <w:t>przetwarzaniem danych osobowych i w sprawie ich swobodnego przepływu (tzw. RODO).</w:t>
      </w:r>
    </w:p>
    <w:p w14:paraId="67EE0AAE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  <w:b/>
          <w:bCs/>
        </w:rPr>
        <w:t>Na podstawie obowiązujących przepisów prawa informujemy, że:</w:t>
      </w:r>
    </w:p>
    <w:p w14:paraId="321CAF92" w14:textId="735CD793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administratorem Pani/Pana danych osobowych jest </w:t>
      </w:r>
      <w:r w:rsidR="00417A59">
        <w:rPr>
          <w:rFonts w:cstheme="minorHAnsi"/>
          <w:sz w:val="24"/>
          <w:szCs w:val="24"/>
        </w:rPr>
        <w:t>Poznańskie Centrum Dziedzictwa</w:t>
      </w:r>
      <w:r w:rsidRPr="007A5E99">
        <w:rPr>
          <w:rFonts w:cstheme="minorHAnsi"/>
          <w:sz w:val="24"/>
          <w:szCs w:val="24"/>
        </w:rPr>
        <w:t>, ul. Gdańska 2, 61-123 Poznań,</w:t>
      </w:r>
    </w:p>
    <w:p w14:paraId="11883F45" w14:textId="119E5CA7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kontakt z Inspektorem Ochrony Danych - </w:t>
      </w:r>
      <w:hyperlink r:id="rId6" w:history="1">
        <w:r w:rsidR="00417A59" w:rsidRPr="00380082">
          <w:rPr>
            <w:rStyle w:val="Hipercze"/>
            <w:rFonts w:cstheme="minorHAnsi"/>
            <w:sz w:val="24"/>
            <w:szCs w:val="24"/>
          </w:rPr>
          <w:t>iod@pcd.poznan.pl</w:t>
        </w:r>
      </w:hyperlink>
      <w:r w:rsidRPr="007A5E99">
        <w:rPr>
          <w:rFonts w:cstheme="minorHAnsi"/>
          <w:sz w:val="24"/>
          <w:szCs w:val="24"/>
        </w:rPr>
        <w:t>.</w:t>
      </w:r>
    </w:p>
    <w:p w14:paraId="003407D5" w14:textId="71764FCB" w:rsidR="00434891" w:rsidRPr="00772346" w:rsidRDefault="00922419" w:rsidP="00CD09B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22D44">
        <w:rPr>
          <w:rFonts w:cstheme="minorHAnsi"/>
          <w:sz w:val="24"/>
          <w:szCs w:val="24"/>
        </w:rPr>
        <w:t>celem przetwarzania Pani</w:t>
      </w:r>
      <w:r w:rsidR="00214A5E" w:rsidRPr="00222D44">
        <w:rPr>
          <w:rFonts w:cstheme="minorHAnsi"/>
          <w:sz w:val="24"/>
          <w:szCs w:val="24"/>
        </w:rPr>
        <w:t>/Pana</w:t>
      </w:r>
      <w:r w:rsidRPr="00222D44">
        <w:rPr>
          <w:rFonts w:cstheme="minorHAnsi"/>
          <w:sz w:val="24"/>
          <w:szCs w:val="24"/>
        </w:rPr>
        <w:t xml:space="preserve"> danych osobowych jest</w:t>
      </w:r>
      <w:r w:rsidR="00D13529" w:rsidRPr="00222D44">
        <w:rPr>
          <w:rFonts w:cstheme="minorHAnsi"/>
          <w:sz w:val="24"/>
          <w:szCs w:val="24"/>
        </w:rPr>
        <w:t xml:space="preserve"> zapis na wydarzenie pn. „</w:t>
      </w:r>
      <w:r w:rsidR="00772346">
        <w:rPr>
          <w:rFonts w:cstheme="minorHAnsi"/>
          <w:sz w:val="24"/>
          <w:szCs w:val="24"/>
        </w:rPr>
        <w:t>Pomada Królowej Ody</w:t>
      </w:r>
      <w:bookmarkStart w:id="0" w:name="_GoBack"/>
      <w:bookmarkEnd w:id="0"/>
      <w:r w:rsidR="00D13529" w:rsidRPr="00772346">
        <w:rPr>
          <w:rFonts w:cstheme="minorHAnsi"/>
          <w:sz w:val="24"/>
          <w:szCs w:val="24"/>
        </w:rPr>
        <w:t>”,</w:t>
      </w:r>
      <w:r w:rsidR="007C5C4A" w:rsidRPr="00772346">
        <w:rPr>
          <w:rFonts w:cstheme="minorHAnsi"/>
          <w:sz w:val="24"/>
          <w:szCs w:val="24"/>
        </w:rPr>
        <w:t xml:space="preserve">- art. 6 ust. 1 pkt </w:t>
      </w:r>
      <w:r w:rsidR="00222D44" w:rsidRPr="00772346">
        <w:rPr>
          <w:rFonts w:cstheme="minorHAnsi"/>
          <w:sz w:val="24"/>
          <w:szCs w:val="24"/>
        </w:rPr>
        <w:t>c</w:t>
      </w:r>
      <w:r w:rsidR="007C5C4A" w:rsidRPr="00772346">
        <w:rPr>
          <w:rFonts w:cstheme="minorHAnsi"/>
          <w:sz w:val="24"/>
          <w:szCs w:val="24"/>
        </w:rPr>
        <w:t xml:space="preserve"> RODO</w:t>
      </w:r>
      <w:r w:rsidR="00222D44" w:rsidRPr="00772346">
        <w:rPr>
          <w:rFonts w:cstheme="minorHAnsi"/>
          <w:sz w:val="24"/>
          <w:szCs w:val="24"/>
        </w:rPr>
        <w:t xml:space="preserve"> - przetwarzanie jest niezbędne do wypełnienia obowiązku prawnego ciążącego na administratorze, którym jest inspirowanie, organizowanie lub współorganizowanie spotkań, wykładów, konferencji, szkoleń, warsztatów, pokazów, projektów (m.in. naukowych,</w:t>
      </w:r>
      <w:r w:rsidR="000E0DC1" w:rsidRPr="00772346">
        <w:rPr>
          <w:rFonts w:cstheme="minorHAnsi"/>
          <w:sz w:val="24"/>
          <w:szCs w:val="24"/>
        </w:rPr>
        <w:t xml:space="preserve"> </w:t>
      </w:r>
      <w:r w:rsidR="00222D44" w:rsidRPr="00772346">
        <w:rPr>
          <w:rFonts w:cstheme="minorHAnsi"/>
          <w:sz w:val="24"/>
          <w:szCs w:val="24"/>
        </w:rPr>
        <w:t>kulturalnych, turystycznych, artystycznych) oraz innych form interdyscyplinarnych związanych z zakresem działalności Poznańskiego Centrum Dziedzictwa</w:t>
      </w:r>
      <w:r w:rsidR="008A31D0" w:rsidRPr="00772346">
        <w:rPr>
          <w:rFonts w:cstheme="minorHAnsi"/>
          <w:sz w:val="24"/>
          <w:szCs w:val="24"/>
        </w:rPr>
        <w:t>.</w:t>
      </w:r>
    </w:p>
    <w:p w14:paraId="671D2428" w14:textId="77777777" w:rsidR="00434891" w:rsidRPr="00772346" w:rsidRDefault="00434891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Odbiorcami Pani</w:t>
      </w:r>
      <w:r w:rsidR="00214A5E" w:rsidRPr="00772346">
        <w:rPr>
          <w:rFonts w:cstheme="minorHAnsi"/>
          <w:sz w:val="24"/>
          <w:szCs w:val="24"/>
        </w:rPr>
        <w:t>/Pana</w:t>
      </w:r>
      <w:r w:rsidRPr="00772346">
        <w:rPr>
          <w:rFonts w:cstheme="minorHAnsi"/>
          <w:sz w:val="24"/>
          <w:szCs w:val="24"/>
        </w:rPr>
        <w:t xml:space="preserve"> danych będą:</w:t>
      </w:r>
    </w:p>
    <w:p w14:paraId="6401120F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podmioty świadczące usługi na rzecz Admin</w:t>
      </w:r>
      <w:r w:rsidR="00214A5E" w:rsidRPr="00772346">
        <w:rPr>
          <w:rFonts w:cstheme="minorHAnsi"/>
          <w:sz w:val="24"/>
          <w:szCs w:val="24"/>
        </w:rPr>
        <w:t>istratora tj. podmioty, które w </w:t>
      </w:r>
      <w:r w:rsidRPr="00772346">
        <w:rPr>
          <w:rFonts w:cstheme="minorHAnsi"/>
          <w:sz w:val="24"/>
          <w:szCs w:val="24"/>
        </w:rPr>
        <w:t xml:space="preserve">imieniu Administratora przetwarzają </w:t>
      </w:r>
      <w:r w:rsidR="00214A5E" w:rsidRPr="00772346">
        <w:rPr>
          <w:rFonts w:cstheme="minorHAnsi"/>
          <w:sz w:val="24"/>
          <w:szCs w:val="24"/>
        </w:rPr>
        <w:t>Pani/Pana</w:t>
      </w:r>
      <w:r w:rsidRPr="00772346">
        <w:rPr>
          <w:rFonts w:cstheme="minorHAnsi"/>
          <w:sz w:val="24"/>
          <w:szCs w:val="24"/>
        </w:rPr>
        <w:t xml:space="preserve"> dane osobowe </w:t>
      </w:r>
      <w:r w:rsidRPr="007A5E99">
        <w:rPr>
          <w:rFonts w:cstheme="minorHAnsi"/>
          <w:sz w:val="24"/>
          <w:szCs w:val="24"/>
        </w:rPr>
        <w:t xml:space="preserve">na podstawie zawartej z Administratorem umowy powierzenia przetwarzania danych osobowych, </w:t>
      </w:r>
    </w:p>
    <w:p w14:paraId="181EB786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</w:t>
      </w:r>
      <w:r w:rsidR="00214A5E" w:rsidRPr="007A5E99">
        <w:rPr>
          <w:rFonts w:cstheme="minorHAnsi"/>
          <w:sz w:val="24"/>
          <w:szCs w:val="24"/>
        </w:rPr>
        <w:t>y</w:t>
      </w:r>
      <w:r w:rsidR="000461C4" w:rsidRPr="007A5E99">
        <w:rPr>
          <w:rFonts w:cstheme="minorHAnsi"/>
          <w:sz w:val="24"/>
          <w:szCs w:val="24"/>
        </w:rPr>
        <w:t xml:space="preserve"> uprawnion</w:t>
      </w:r>
      <w:r w:rsidR="00214A5E" w:rsidRPr="007A5E99">
        <w:rPr>
          <w:rFonts w:cstheme="minorHAnsi"/>
          <w:sz w:val="24"/>
          <w:szCs w:val="24"/>
        </w:rPr>
        <w:t>e przepisami prawa,</w:t>
      </w:r>
    </w:p>
    <w:p w14:paraId="6D733CA2" w14:textId="77777777" w:rsidR="00434891" w:rsidRPr="007A5E99" w:rsidRDefault="00214A5E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upoważnione</w:t>
      </w:r>
      <w:r w:rsidR="00434891" w:rsidRPr="007A5E99">
        <w:rPr>
          <w:rFonts w:cstheme="minorHAnsi"/>
          <w:sz w:val="24"/>
          <w:szCs w:val="24"/>
        </w:rPr>
        <w:t xml:space="preserve"> przez Panią</w:t>
      </w:r>
      <w:r w:rsidRPr="007A5E99">
        <w:rPr>
          <w:rFonts w:cstheme="minorHAnsi"/>
          <w:sz w:val="24"/>
          <w:szCs w:val="24"/>
        </w:rPr>
        <w:t>/Pana,</w:t>
      </w:r>
    </w:p>
    <w:p w14:paraId="78EA1274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z którymi Administrator zawarł umowy na świadczenie usług serwisowych dotyczących systemów informatycznych</w:t>
      </w:r>
      <w:r w:rsidR="00214A5E" w:rsidRPr="007A5E99">
        <w:rPr>
          <w:rFonts w:cstheme="minorHAnsi"/>
          <w:sz w:val="24"/>
          <w:szCs w:val="24"/>
        </w:rPr>
        <w:t>,</w:t>
      </w:r>
    </w:p>
    <w:p w14:paraId="46D2D2DE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uprawnione do uzyskania danych osobowych na podstawie przepisów prawa: Ministerstwo Kultury i Dziedzictwa Narodowego, Ministerstwo Rolnictwa i Ro</w:t>
      </w:r>
      <w:r w:rsidR="000461C4" w:rsidRPr="007A5E99">
        <w:rPr>
          <w:rFonts w:cstheme="minorHAnsi"/>
          <w:sz w:val="24"/>
          <w:szCs w:val="24"/>
        </w:rPr>
        <w:t xml:space="preserve">zwoju Wsi, Samorząd Województwa </w:t>
      </w:r>
      <w:r w:rsidRPr="007A5E99">
        <w:rPr>
          <w:rFonts w:cstheme="minorHAnsi"/>
          <w:sz w:val="24"/>
          <w:szCs w:val="24"/>
        </w:rPr>
        <w:t>Wielkopolskiego, Zakład Ubezpieczeń Społecznych, Urząd Skarbowy, Towarzystwo Ubezpieczeniowe</w:t>
      </w:r>
      <w:r w:rsidR="000461C4" w:rsidRPr="007A5E99">
        <w:rPr>
          <w:rFonts w:cstheme="minorHAnsi"/>
          <w:sz w:val="24"/>
          <w:szCs w:val="24"/>
        </w:rPr>
        <w:t>.</w:t>
      </w:r>
    </w:p>
    <w:p w14:paraId="20F069B0" w14:textId="77777777" w:rsidR="0099644C" w:rsidRPr="007A5E99" w:rsidRDefault="0099644C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dane osobowe nie będą przekazywane do państwa trzeciego</w:t>
      </w:r>
      <w:r w:rsidR="00214A5E" w:rsidRPr="007A5E99">
        <w:rPr>
          <w:rFonts w:cstheme="minorHAnsi"/>
          <w:sz w:val="24"/>
          <w:szCs w:val="24"/>
        </w:rPr>
        <w:t xml:space="preserve"> lub organizacji międzynarodowych</w:t>
      </w:r>
      <w:r w:rsidRPr="007A5E99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42135303" w14:textId="607135E8" w:rsidR="00616822" w:rsidRPr="00230973" w:rsidRDefault="0061682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osobowe będą przechowywane </w:t>
      </w:r>
      <w:r w:rsidR="00230973" w:rsidRPr="00C3050E">
        <w:rPr>
          <w:rFonts w:cstheme="minorHAnsi"/>
          <w:sz w:val="24"/>
          <w:szCs w:val="24"/>
        </w:rPr>
        <w:t xml:space="preserve">do czasu </w:t>
      </w:r>
      <w:r w:rsidR="00230973" w:rsidRPr="00772346">
        <w:rPr>
          <w:rFonts w:cstheme="minorHAnsi"/>
          <w:sz w:val="24"/>
          <w:szCs w:val="24"/>
        </w:rPr>
        <w:t xml:space="preserve">odbycia się warsztatu. </w:t>
      </w:r>
    </w:p>
    <w:p w14:paraId="7A647E44" w14:textId="77777777" w:rsidR="00A85753" w:rsidRPr="007A5E99" w:rsidRDefault="002741E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</w:t>
      </w:r>
      <w:r w:rsidR="00214A5E" w:rsidRPr="007A5E99">
        <w:rPr>
          <w:rFonts w:cstheme="minorHAnsi"/>
          <w:sz w:val="24"/>
          <w:szCs w:val="24"/>
        </w:rPr>
        <w:t>iczenia przetwarzania, prawo do </w:t>
      </w:r>
      <w:r w:rsidRPr="007A5E99">
        <w:rPr>
          <w:rFonts w:cstheme="minorHAnsi"/>
          <w:sz w:val="24"/>
          <w:szCs w:val="24"/>
        </w:rPr>
        <w:t>wniesienia sprzeciwu wobec przetwarzania, prawo do przenoszenia danych</w:t>
      </w:r>
      <w:r w:rsidR="00A85753" w:rsidRPr="007A5E99">
        <w:rPr>
          <w:rFonts w:cstheme="minorHAnsi"/>
          <w:sz w:val="24"/>
          <w:szCs w:val="24"/>
        </w:rPr>
        <w:t>.</w:t>
      </w:r>
    </w:p>
    <w:p w14:paraId="7C4CF148" w14:textId="5EF8360A" w:rsidR="002741E2" w:rsidRPr="007A5E99" w:rsidRDefault="002741E2" w:rsidP="00A8575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D15DA7" w14:textId="249E4C24" w:rsidR="0099644C" w:rsidRPr="003727D0" w:rsidRDefault="00A85753" w:rsidP="00D460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27D0">
        <w:rPr>
          <w:rFonts w:cstheme="minorHAnsi"/>
          <w:sz w:val="24"/>
          <w:szCs w:val="24"/>
        </w:rPr>
        <w:t>Ma Pani/Pan prawo wniesienia skargi do organu nadzorczego</w:t>
      </w:r>
      <w:r w:rsidR="003727D0" w:rsidRPr="003727D0">
        <w:rPr>
          <w:rFonts w:cstheme="minorHAnsi"/>
          <w:sz w:val="24"/>
          <w:szCs w:val="24"/>
        </w:rPr>
        <w:t xml:space="preserve"> tj. do Urząd Ochrony Danych Osobowych, 00-193 Warszawa, ul. Stawki 2, tel. 22 531 03 00, fax. 22 531 03 01, e-mail: kancelaria@uodo.gov.pl.</w:t>
      </w:r>
    </w:p>
    <w:p w14:paraId="20A88B53" w14:textId="2DE5D522" w:rsidR="00434891" w:rsidRDefault="00A85753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</w:t>
      </w:r>
      <w:r w:rsidR="0032029E">
        <w:rPr>
          <w:rFonts w:cstheme="minorHAnsi"/>
          <w:sz w:val="24"/>
          <w:szCs w:val="24"/>
        </w:rPr>
        <w:t>nie będą</w:t>
      </w:r>
      <w:r w:rsidRPr="007A5E99">
        <w:rPr>
          <w:rFonts w:cstheme="minorHAnsi"/>
          <w:sz w:val="24"/>
          <w:szCs w:val="24"/>
        </w:rPr>
        <w:t xml:space="preserve"> przetwarzane w sposób zautomatyzowany i nie będą profilowane.</w:t>
      </w:r>
    </w:p>
    <w:p w14:paraId="74B75206" w14:textId="3E0404D8" w:rsidR="0032029E" w:rsidRPr="0032029E" w:rsidRDefault="0032029E" w:rsidP="00CD2D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2029E">
        <w:rPr>
          <w:rFonts w:cstheme="minorHAnsi"/>
          <w:sz w:val="24"/>
          <w:szCs w:val="24"/>
        </w:rPr>
        <w:t>Podanie przez Pani</w:t>
      </w:r>
      <w:r>
        <w:rPr>
          <w:rFonts w:cstheme="minorHAnsi"/>
          <w:sz w:val="24"/>
          <w:szCs w:val="24"/>
        </w:rPr>
        <w:t>ą</w:t>
      </w:r>
      <w:r w:rsidRPr="0032029E">
        <w:rPr>
          <w:rFonts w:cstheme="minorHAnsi"/>
          <w:sz w:val="24"/>
          <w:szCs w:val="24"/>
        </w:rPr>
        <w:t>/Pana danych osobowych jest dobrowolne, ale konieczne dla realizacji celu. Niepodanie danych</w:t>
      </w:r>
      <w:r>
        <w:rPr>
          <w:rFonts w:cstheme="minorHAnsi"/>
          <w:sz w:val="24"/>
          <w:szCs w:val="24"/>
        </w:rPr>
        <w:t xml:space="preserve"> </w:t>
      </w:r>
      <w:r w:rsidRPr="0032029E">
        <w:rPr>
          <w:rFonts w:cstheme="minorHAnsi"/>
          <w:sz w:val="24"/>
          <w:szCs w:val="24"/>
        </w:rPr>
        <w:t>osobowych będzie skutkowało nie zrealizowaniem celu, dla którego miały być przetwarzane.</w:t>
      </w:r>
    </w:p>
    <w:p w14:paraId="7CF5A001" w14:textId="77777777" w:rsidR="00434891" w:rsidRPr="007A5E99" w:rsidRDefault="00434891" w:rsidP="00A85753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sectPr w:rsidR="00434891" w:rsidRPr="007A5E99" w:rsidSect="00214A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5870" w16cex:dateUtc="2025-04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E2"/>
    <w:multiLevelType w:val="hybridMultilevel"/>
    <w:tmpl w:val="63DC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839"/>
    <w:multiLevelType w:val="hybridMultilevel"/>
    <w:tmpl w:val="908A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639"/>
    <w:multiLevelType w:val="hybridMultilevel"/>
    <w:tmpl w:val="6CC8C5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52167"/>
    <w:multiLevelType w:val="hybridMultilevel"/>
    <w:tmpl w:val="6AC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8D7"/>
    <w:multiLevelType w:val="hybridMultilevel"/>
    <w:tmpl w:val="903AACC6"/>
    <w:lvl w:ilvl="0" w:tplc="27D8D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011"/>
    <w:multiLevelType w:val="hybridMultilevel"/>
    <w:tmpl w:val="8582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BD0"/>
    <w:multiLevelType w:val="hybridMultilevel"/>
    <w:tmpl w:val="6C0EB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45F5"/>
    <w:multiLevelType w:val="hybridMultilevel"/>
    <w:tmpl w:val="B88C79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4E"/>
    <w:multiLevelType w:val="hybridMultilevel"/>
    <w:tmpl w:val="3A645A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6EB6"/>
    <w:multiLevelType w:val="hybridMultilevel"/>
    <w:tmpl w:val="0F7096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7543E5"/>
    <w:multiLevelType w:val="hybridMultilevel"/>
    <w:tmpl w:val="CF102C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E6221"/>
    <w:multiLevelType w:val="hybridMultilevel"/>
    <w:tmpl w:val="C98CB6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06F89"/>
    <w:multiLevelType w:val="hybridMultilevel"/>
    <w:tmpl w:val="E22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7767"/>
    <w:multiLevelType w:val="hybridMultilevel"/>
    <w:tmpl w:val="A55403E2"/>
    <w:lvl w:ilvl="0" w:tplc="3160A8E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CA5"/>
    <w:multiLevelType w:val="hybridMultilevel"/>
    <w:tmpl w:val="E1C25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0"/>
    <w:rsid w:val="00041B0C"/>
    <w:rsid w:val="000461C4"/>
    <w:rsid w:val="00067A26"/>
    <w:rsid w:val="000726AA"/>
    <w:rsid w:val="000C5E81"/>
    <w:rsid w:val="000E0DC1"/>
    <w:rsid w:val="001043F5"/>
    <w:rsid w:val="00127018"/>
    <w:rsid w:val="00214A5E"/>
    <w:rsid w:val="00222D44"/>
    <w:rsid w:val="00230973"/>
    <w:rsid w:val="002741E2"/>
    <w:rsid w:val="0032029E"/>
    <w:rsid w:val="003727D0"/>
    <w:rsid w:val="00417A59"/>
    <w:rsid w:val="00425992"/>
    <w:rsid w:val="00434891"/>
    <w:rsid w:val="00465F0A"/>
    <w:rsid w:val="00465F76"/>
    <w:rsid w:val="00485D5B"/>
    <w:rsid w:val="005674CF"/>
    <w:rsid w:val="005A72A3"/>
    <w:rsid w:val="00616822"/>
    <w:rsid w:val="00644FBB"/>
    <w:rsid w:val="00733A9F"/>
    <w:rsid w:val="00763166"/>
    <w:rsid w:val="00772346"/>
    <w:rsid w:val="007A5E99"/>
    <w:rsid w:val="007C5C4A"/>
    <w:rsid w:val="008A31D0"/>
    <w:rsid w:val="008A3B26"/>
    <w:rsid w:val="008E57F0"/>
    <w:rsid w:val="00900FE3"/>
    <w:rsid w:val="00922419"/>
    <w:rsid w:val="009421A4"/>
    <w:rsid w:val="0099644C"/>
    <w:rsid w:val="00A85753"/>
    <w:rsid w:val="00AF660F"/>
    <w:rsid w:val="00B97C85"/>
    <w:rsid w:val="00BC62B6"/>
    <w:rsid w:val="00BE49EE"/>
    <w:rsid w:val="00C3050E"/>
    <w:rsid w:val="00C522D0"/>
    <w:rsid w:val="00C527E9"/>
    <w:rsid w:val="00CC7338"/>
    <w:rsid w:val="00D13529"/>
    <w:rsid w:val="00D419DF"/>
    <w:rsid w:val="00EF7C7D"/>
    <w:rsid w:val="00F74E3D"/>
    <w:rsid w:val="00F94B8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030"/>
  <w15:chartTrackingRefBased/>
  <w15:docId w15:val="{B3F534A8-FD82-456F-B99E-F87D076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419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3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575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D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cd.poznan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C614-07AF-4725-936B-140CD76D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Bartoszyński</dc:creator>
  <cp:keywords/>
  <dc:description/>
  <cp:lastModifiedBy>Konto Microsoft</cp:lastModifiedBy>
  <cp:revision>2</cp:revision>
  <cp:lastPrinted>2019-08-10T11:06:00Z</cp:lastPrinted>
  <dcterms:created xsi:type="dcterms:W3CDTF">2025-04-16T13:04:00Z</dcterms:created>
  <dcterms:modified xsi:type="dcterms:W3CDTF">2025-04-16T13:04:00Z</dcterms:modified>
</cp:coreProperties>
</file>