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56F" w:rsidRPr="005B59D9" w:rsidRDefault="00A66BA1" w:rsidP="00C6156F">
      <w:pPr>
        <w:spacing w:after="0" w:line="288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r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Poznań, 14 </w:t>
      </w:r>
      <w:r w:rsid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August</w:t>
      </w:r>
      <w:r w:rsidR="005B59D9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r w:rsid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2014</w:t>
      </w:r>
    </w:p>
    <w:p w:rsidR="00C6156F" w:rsidRPr="005B59D9" w:rsidRDefault="00C6156F" w:rsidP="005570E8">
      <w:pPr>
        <w:spacing w:after="0" w:line="288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en-US" w:eastAsia="pl-PL"/>
        </w:rPr>
      </w:pPr>
    </w:p>
    <w:p w:rsidR="00135B23" w:rsidRPr="005B59D9" w:rsidRDefault="005B59D9" w:rsidP="00685CA8">
      <w:pPr>
        <w:spacing w:after="0" w:line="288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val="en-US" w:eastAsia="pl-PL"/>
        </w:rPr>
        <w:t xml:space="preserve">TERMS AND CONDITIONS FOR PORTA POSNANIA TICKET </w:t>
      </w:r>
      <w:r w:rsidR="001C0C5D">
        <w:rPr>
          <w:rFonts w:ascii="Arial" w:eastAsia="Times New Roman" w:hAnsi="Arial" w:cs="Arial"/>
          <w:b/>
          <w:color w:val="000000"/>
          <w:sz w:val="20"/>
          <w:szCs w:val="20"/>
          <w:lang w:val="en-US" w:eastAsia="pl-PL"/>
        </w:rPr>
        <w:t>RESERVATION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US" w:eastAsia="pl-PL"/>
        </w:rPr>
        <w:t xml:space="preserve"> AND SALES</w:t>
      </w:r>
    </w:p>
    <w:p w:rsidR="00135B23" w:rsidRPr="005B59D9" w:rsidRDefault="005B59D9" w:rsidP="001B17D7">
      <w:pPr>
        <w:numPr>
          <w:ilvl w:val="0"/>
          <w:numId w:val="24"/>
        </w:numPr>
        <w:spacing w:before="240" w:after="240" w:line="288" w:lineRule="auto"/>
        <w:ind w:left="1077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General </w:t>
      </w:r>
    </w:p>
    <w:p w:rsidR="00135B23" w:rsidRPr="005B59D9" w:rsidRDefault="00244892" w:rsidP="00A84409">
      <w:pPr>
        <w:numPr>
          <w:ilvl w:val="0"/>
          <w:numId w:val="15"/>
        </w:numPr>
        <w:tabs>
          <w:tab w:val="clear" w:pos="502"/>
        </w:tabs>
        <w:spacing w:after="0" w:line="288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The Porta Posnania </w:t>
      </w:r>
      <w:r w:rsidR="00624C9B">
        <w:rPr>
          <w:rFonts w:ascii="Arial" w:eastAsia="Times New Roman" w:hAnsi="Arial" w:cs="Arial"/>
          <w:sz w:val="20"/>
          <w:szCs w:val="20"/>
          <w:lang w:val="en-US" w:eastAsia="pl-PL"/>
        </w:rPr>
        <w:t xml:space="preserve">is operated by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the 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TRAKT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Centre for Cultural Tourism, </w:t>
      </w:r>
      <w:r w:rsidR="004E2CF4">
        <w:rPr>
          <w:rFonts w:ascii="Arial" w:eastAsia="Times New Roman" w:hAnsi="Arial" w:cs="Arial"/>
          <w:sz w:val="20"/>
          <w:szCs w:val="20"/>
          <w:lang w:val="en-US" w:eastAsia="pl-PL"/>
        </w:rPr>
        <w:t>the cultural institution of the City of Poznań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>(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hereinafter called the </w:t>
      </w:r>
      <w:r>
        <w:rPr>
          <w:rFonts w:ascii="Arial" w:eastAsia="Times New Roman" w:hAnsi="Arial" w:cs="Arial"/>
          <w:b/>
          <w:sz w:val="20"/>
          <w:szCs w:val="20"/>
          <w:lang w:val="en-US" w:eastAsia="pl-PL"/>
        </w:rPr>
        <w:t>Centre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>)</w:t>
      </w:r>
      <w:r w:rsidR="004E2CF4">
        <w:rPr>
          <w:rFonts w:ascii="Arial" w:eastAsia="Times New Roman" w:hAnsi="Arial" w:cs="Arial"/>
          <w:sz w:val="20"/>
          <w:szCs w:val="20"/>
          <w:lang w:val="en-US" w:eastAsia="pl-PL"/>
        </w:rPr>
        <w:t>,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headquartered at ul. Gdańska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2, 61-123 Poznań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,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NIP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(taxpayer ID): 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>7781465736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, 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REGON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(statistical identification number): 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>301204801.</w:t>
      </w:r>
    </w:p>
    <w:p w:rsidR="00135B23" w:rsidRPr="005B59D9" w:rsidRDefault="00244892" w:rsidP="00A84409">
      <w:pPr>
        <w:numPr>
          <w:ilvl w:val="0"/>
          <w:numId w:val="15"/>
        </w:numPr>
        <w:tabs>
          <w:tab w:val="clear" w:pos="502"/>
        </w:tabs>
        <w:spacing w:after="0" w:line="288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These terms and conditions 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(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hereinafter called the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US" w:eastAsia="pl-PL"/>
        </w:rPr>
        <w:t>T</w:t>
      </w:r>
      <w:r w:rsidRPr="00244892">
        <w:rPr>
          <w:rFonts w:ascii="Arial" w:eastAsia="Times New Roman" w:hAnsi="Arial" w:cs="Arial"/>
          <w:b/>
          <w:color w:val="000000"/>
          <w:sz w:val="20"/>
          <w:szCs w:val="20"/>
          <w:lang w:val="en-US" w:eastAsia="pl-PL"/>
        </w:rPr>
        <w:t xml:space="preserve">erms and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US" w:eastAsia="pl-PL"/>
        </w:rPr>
        <w:t>C</w:t>
      </w:r>
      <w:r w:rsidRPr="00244892">
        <w:rPr>
          <w:rFonts w:ascii="Arial" w:eastAsia="Times New Roman" w:hAnsi="Arial" w:cs="Arial"/>
          <w:b/>
          <w:color w:val="000000"/>
          <w:sz w:val="20"/>
          <w:szCs w:val="20"/>
          <w:lang w:val="en-US" w:eastAsia="pl-PL"/>
        </w:rPr>
        <w:t>onditions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) </w:t>
      </w:r>
      <w:r w:rsidR="00624C9B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lay down the rules for the on-line </w:t>
      </w:r>
      <w:r w:rsidR="008E52CB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reservation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r w:rsidR="00624C9B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and sales of tickets to attractions </w:t>
      </w:r>
      <w:r w:rsidR="00C933D1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offered</w:t>
      </w:r>
      <w:r w:rsidR="00624C9B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at Porta Posnania, i.e. the display</w:t>
      </w:r>
      <w:r w:rsidR="00B8016B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</w:t>
      </w:r>
      <w:r w:rsidR="004E2CF4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activities</w:t>
      </w:r>
      <w:r w:rsidR="00B8016B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</w:t>
      </w:r>
      <w:r w:rsidR="004E2CF4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tours, </w:t>
      </w:r>
      <w:r w:rsidR="00624C9B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audio tours and events </w:t>
      </w:r>
      <w:r w:rsidR="00B85067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(</w:t>
      </w:r>
      <w:r w:rsidR="00624C9B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hereinafter called the </w:t>
      </w:r>
      <w:r w:rsidR="00624C9B" w:rsidRPr="00624C9B">
        <w:rPr>
          <w:rFonts w:ascii="Arial" w:eastAsia="Times New Roman" w:hAnsi="Arial" w:cs="Arial"/>
          <w:b/>
          <w:color w:val="000000"/>
          <w:sz w:val="20"/>
          <w:szCs w:val="20"/>
          <w:lang w:val="en-US" w:eastAsia="pl-PL"/>
        </w:rPr>
        <w:t>T</w:t>
      </w:r>
      <w:r w:rsidR="006F7BAA" w:rsidRPr="00624C9B">
        <w:rPr>
          <w:rFonts w:ascii="Arial" w:eastAsia="Times New Roman" w:hAnsi="Arial" w:cs="Arial"/>
          <w:b/>
          <w:color w:val="000000"/>
          <w:sz w:val="20"/>
          <w:szCs w:val="20"/>
          <w:lang w:val="en-US" w:eastAsia="pl-PL"/>
        </w:rPr>
        <w:t>icket</w:t>
      </w:r>
      <w:r w:rsidR="00624C9B">
        <w:rPr>
          <w:rFonts w:ascii="Arial" w:eastAsia="Times New Roman" w:hAnsi="Arial" w:cs="Arial"/>
          <w:b/>
          <w:color w:val="000000"/>
          <w:sz w:val="20"/>
          <w:szCs w:val="20"/>
          <w:lang w:val="en-US" w:eastAsia="pl-PL"/>
        </w:rPr>
        <w:t>s</w:t>
      </w:r>
      <w:r w:rsidR="00752204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) </w:t>
      </w:r>
      <w:r w:rsidR="00624C9B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at </w:t>
      </w:r>
      <w:hyperlink r:id="rId7" w:history="1">
        <w:r w:rsidR="00A33526">
          <w:rPr>
            <w:rStyle w:val="Hipercze"/>
            <w:rFonts w:ascii="Arial" w:eastAsia="Times New Roman" w:hAnsi="Arial" w:cs="Arial"/>
            <w:sz w:val="20"/>
            <w:szCs w:val="20"/>
            <w:lang w:val="en-US" w:eastAsia="pl-PL"/>
          </w:rPr>
          <w:t>www.portaposnania.eu</w:t>
        </w:r>
      </w:hyperlink>
      <w:r w:rsidR="00A33526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r w:rsidR="00624C9B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and </w:t>
      </w:r>
      <w:r w:rsidR="00974714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at the cash desks of the Centre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(</w:t>
      </w:r>
      <w:r w:rsidR="00624C9B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hereinafter called the </w:t>
      </w:r>
      <w:r w:rsidR="00624C9B">
        <w:rPr>
          <w:rFonts w:ascii="Arial" w:eastAsia="Times New Roman" w:hAnsi="Arial" w:cs="Arial"/>
          <w:b/>
          <w:color w:val="000000"/>
          <w:sz w:val="20"/>
          <w:szCs w:val="20"/>
          <w:lang w:val="en-US" w:eastAsia="pl-PL"/>
        </w:rPr>
        <w:t>Cash Desks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).</w:t>
      </w:r>
    </w:p>
    <w:p w:rsidR="00135B23" w:rsidRPr="005B59D9" w:rsidRDefault="00624C9B" w:rsidP="00A84409">
      <w:pPr>
        <w:numPr>
          <w:ilvl w:val="0"/>
          <w:numId w:val="15"/>
        </w:numPr>
        <w:tabs>
          <w:tab w:val="clear" w:pos="502"/>
        </w:tabs>
        <w:spacing w:after="0" w:line="288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The r</w:t>
      </w:r>
      <w:r w:rsidR="00244892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eservation and/or </w:t>
      </w:r>
      <w:r w:rsidR="006F7BAA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purchase </w:t>
      </w:r>
      <w:r w:rsidR="00244892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of tickets shall be deemed to constitute </w:t>
      </w:r>
      <w:r w:rsidR="00E96203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the </w:t>
      </w:r>
      <w:r w:rsidR="00244892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acceptance </w:t>
      </w:r>
      <w:r w:rsidR="00E96203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of and a commitment to abide by </w:t>
      </w:r>
      <w:r w:rsidR="00244892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these Terms and Conditions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r w:rsidR="00E96203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as well as </w:t>
      </w:r>
      <w:r w:rsidR="00244892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the terms and conditions</w:t>
      </w:r>
      <w:r w:rsidR="00244892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r w:rsidR="00244892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of individual attractions for which the ticket is</w:t>
      </w:r>
      <w:r w:rsidR="006F7BAA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purchased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. </w:t>
      </w:r>
      <w:r w:rsidR="006F7BAA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The said </w:t>
      </w:r>
      <w:r w:rsidR="00244892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Terms and </w:t>
      </w:r>
      <w:r w:rsidR="006F7BAA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Conditions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r w:rsidR="006F7BAA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are available at </w:t>
      </w:r>
      <w:hyperlink r:id="rId8" w:history="1">
        <w:r w:rsidR="00A33526" w:rsidRPr="00A33526">
          <w:rPr>
            <w:rStyle w:val="Hipercze"/>
            <w:rFonts w:ascii="Arial" w:eastAsia="Times New Roman" w:hAnsi="Arial" w:cs="Arial"/>
            <w:sz w:val="20"/>
            <w:szCs w:val="20"/>
            <w:lang w:val="en-US" w:eastAsia="pl-PL"/>
          </w:rPr>
          <w:t>www.portaposnania.eu</w:t>
        </w:r>
      </w:hyperlink>
      <w:r w:rsidR="006F7BAA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and at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the </w:t>
      </w:r>
      <w:r w:rsidR="006F7BAA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cash desks</w:t>
      </w:r>
      <w:r w:rsidR="00752204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.</w:t>
      </w:r>
    </w:p>
    <w:p w:rsidR="00135B23" w:rsidRPr="005B59D9" w:rsidRDefault="006F7BAA" w:rsidP="00A84409">
      <w:pPr>
        <w:numPr>
          <w:ilvl w:val="0"/>
          <w:numId w:val="15"/>
        </w:numPr>
        <w:tabs>
          <w:tab w:val="clear" w:pos="502"/>
        </w:tabs>
        <w:spacing w:after="0" w:line="288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An up-to-date schedule </w:t>
      </w:r>
      <w:r w:rsidR="00896F8D">
        <w:rPr>
          <w:rFonts w:ascii="Arial" w:eastAsia="Times New Roman" w:hAnsi="Arial" w:cs="Arial"/>
          <w:sz w:val="20"/>
          <w:szCs w:val="20"/>
          <w:lang w:val="en-US" w:eastAsia="pl-PL"/>
        </w:rPr>
        <w:t xml:space="preserve">of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the dates and </w:t>
      </w:r>
      <w:r w:rsidR="00E96203">
        <w:rPr>
          <w:rFonts w:ascii="Arial" w:eastAsia="Times New Roman" w:hAnsi="Arial" w:cs="Arial"/>
          <w:sz w:val="20"/>
          <w:szCs w:val="20"/>
          <w:lang w:val="en-US" w:eastAsia="pl-PL"/>
        </w:rPr>
        <w:t xml:space="preserve">times of individual attractions,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the relevant rates </w:t>
      </w:r>
      <w:r w:rsidR="004E2CF4">
        <w:rPr>
          <w:rFonts w:ascii="Arial" w:eastAsia="Times New Roman" w:hAnsi="Arial" w:cs="Arial"/>
          <w:sz w:val="20"/>
          <w:szCs w:val="20"/>
          <w:lang w:val="en-US" w:eastAsia="pl-PL"/>
        </w:rPr>
        <w:t xml:space="preserve">and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information on discounts </w:t>
      </w:r>
      <w:r w:rsidR="00896F8D">
        <w:rPr>
          <w:rFonts w:ascii="Arial" w:eastAsia="Times New Roman" w:hAnsi="Arial" w:cs="Arial"/>
          <w:sz w:val="20"/>
          <w:szCs w:val="20"/>
          <w:lang w:val="en-US" w:eastAsia="pl-PL"/>
        </w:rPr>
        <w:t xml:space="preserve">shall be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available at </w:t>
      </w:r>
      <w:hyperlink r:id="rId9" w:history="1">
        <w:r w:rsidR="00A33526" w:rsidRPr="00A33526">
          <w:rPr>
            <w:rStyle w:val="Hipercze"/>
            <w:rFonts w:ascii="Arial" w:eastAsia="Times New Roman" w:hAnsi="Arial" w:cs="Arial"/>
            <w:sz w:val="20"/>
            <w:szCs w:val="20"/>
            <w:lang w:val="en-US" w:eastAsia="pl-PL"/>
          </w:rPr>
          <w:t>www.portaposnania.eu</w:t>
        </w:r>
      </w:hyperlink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and at </w:t>
      </w:r>
      <w:r w:rsidR="00896F8D">
        <w:rPr>
          <w:rFonts w:ascii="Arial" w:eastAsia="Times New Roman" w:hAnsi="Arial" w:cs="Arial"/>
          <w:sz w:val="20"/>
          <w:szCs w:val="20"/>
          <w:lang w:val="en-US" w:eastAsia="pl-PL"/>
        </w:rPr>
        <w:t xml:space="preserve">the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cash desks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. </w:t>
      </w:r>
      <w:hyperlink r:id="rId10" w:history="1"/>
    </w:p>
    <w:p w:rsidR="00135B23" w:rsidRPr="005B59D9" w:rsidRDefault="006F7BAA" w:rsidP="00A84409">
      <w:pPr>
        <w:numPr>
          <w:ilvl w:val="0"/>
          <w:numId w:val="15"/>
        </w:numPr>
        <w:tabs>
          <w:tab w:val="clear" w:pos="502"/>
        </w:tabs>
        <w:spacing w:after="0" w:line="288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>Tickets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="00896F8D">
        <w:rPr>
          <w:rFonts w:ascii="Arial" w:eastAsia="Times New Roman" w:hAnsi="Arial" w:cs="Arial"/>
          <w:sz w:val="20"/>
          <w:szCs w:val="20"/>
          <w:lang w:val="en-US" w:eastAsia="pl-PL"/>
        </w:rPr>
        <w:t xml:space="preserve">for individuals and </w:t>
      </w:r>
      <w:r w:rsidR="004E2CF4">
        <w:rPr>
          <w:rFonts w:ascii="Arial" w:eastAsia="Times New Roman" w:hAnsi="Arial" w:cs="Arial"/>
          <w:sz w:val="20"/>
          <w:szCs w:val="20"/>
          <w:lang w:val="en-US" w:eastAsia="pl-PL"/>
        </w:rPr>
        <w:t xml:space="preserve">organized </w:t>
      </w:r>
      <w:r w:rsidR="00896F8D">
        <w:rPr>
          <w:rFonts w:ascii="Arial" w:eastAsia="Times New Roman" w:hAnsi="Arial" w:cs="Arial"/>
          <w:sz w:val="20"/>
          <w:szCs w:val="20"/>
          <w:lang w:val="en-US" w:eastAsia="pl-PL"/>
        </w:rPr>
        <w:t xml:space="preserve">groups shall be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available 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>on-line.</w:t>
      </w:r>
    </w:p>
    <w:p w:rsidR="00135B23" w:rsidRPr="005B59D9" w:rsidRDefault="00E96203" w:rsidP="00A84409">
      <w:pPr>
        <w:numPr>
          <w:ilvl w:val="0"/>
          <w:numId w:val="15"/>
        </w:numPr>
        <w:tabs>
          <w:tab w:val="clear" w:pos="502"/>
        </w:tabs>
        <w:spacing w:after="0" w:line="288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Ticket </w:t>
      </w:r>
      <w:r w:rsidR="002B3CB3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reservations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are available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for organized groups only</w:t>
      </w:r>
      <w:r w:rsidR="000D4083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– such reservations are provided exclusively in </w:t>
      </w:r>
      <w:r w:rsidR="006F7BAA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the web-based system at </w:t>
      </w:r>
      <w:hyperlink r:id="rId11" w:history="1">
        <w:r w:rsidR="00A33526" w:rsidRPr="00A33526">
          <w:rPr>
            <w:rStyle w:val="Hipercze"/>
            <w:rFonts w:ascii="Arial" w:eastAsia="Times New Roman" w:hAnsi="Arial" w:cs="Arial"/>
            <w:sz w:val="20"/>
            <w:szCs w:val="20"/>
            <w:lang w:val="en-US" w:eastAsia="pl-PL"/>
          </w:rPr>
          <w:t>www.portaposnania.eu</w:t>
        </w:r>
      </w:hyperlink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  <w:r w:rsidR="008D26D0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="006F7BAA">
        <w:rPr>
          <w:rFonts w:ascii="Arial" w:eastAsia="Times New Roman" w:hAnsi="Arial" w:cs="Arial"/>
          <w:sz w:val="20"/>
          <w:szCs w:val="20"/>
          <w:lang w:val="en-US" w:eastAsia="pl-PL"/>
        </w:rPr>
        <w:t>The fore</w:t>
      </w:r>
      <w:r w:rsidR="00896F8D">
        <w:rPr>
          <w:rFonts w:ascii="Arial" w:eastAsia="Times New Roman" w:hAnsi="Arial" w:cs="Arial"/>
          <w:sz w:val="20"/>
          <w:szCs w:val="20"/>
          <w:lang w:val="en-US" w:eastAsia="pl-PL"/>
        </w:rPr>
        <w:t>going shall not apply to junior-hi</w:t>
      </w:r>
      <w:bookmarkStart w:id="0" w:name="_GoBack"/>
      <w:bookmarkEnd w:id="0"/>
      <w:r w:rsidR="00896F8D">
        <w:rPr>
          <w:rFonts w:ascii="Arial" w:eastAsia="Times New Roman" w:hAnsi="Arial" w:cs="Arial"/>
          <w:sz w:val="20"/>
          <w:szCs w:val="20"/>
          <w:lang w:val="en-US" w:eastAsia="pl-PL"/>
        </w:rPr>
        <w:t>gh-</w:t>
      </w:r>
      <w:r w:rsidR="006F7BAA">
        <w:rPr>
          <w:rFonts w:ascii="Arial" w:eastAsia="Times New Roman" w:hAnsi="Arial" w:cs="Arial"/>
          <w:sz w:val="20"/>
          <w:szCs w:val="20"/>
          <w:lang w:val="en-US" w:eastAsia="pl-PL"/>
        </w:rPr>
        <w:t xml:space="preserve">school groups and </w:t>
      </w:r>
      <w:r w:rsidR="004E2CF4">
        <w:rPr>
          <w:rFonts w:ascii="Arial" w:eastAsia="Times New Roman" w:hAnsi="Arial" w:cs="Arial"/>
          <w:sz w:val="20"/>
          <w:szCs w:val="20"/>
          <w:lang w:val="en-US" w:eastAsia="pl-PL"/>
        </w:rPr>
        <w:t xml:space="preserve">organized </w:t>
      </w:r>
      <w:r w:rsidR="0066216F">
        <w:rPr>
          <w:rFonts w:ascii="Arial" w:eastAsia="Times New Roman" w:hAnsi="Arial" w:cs="Arial"/>
          <w:sz w:val="20"/>
          <w:szCs w:val="20"/>
          <w:lang w:val="en-US" w:eastAsia="pl-PL"/>
        </w:rPr>
        <w:t>groups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 of people with disabilities</w:t>
      </w:r>
      <w:r w:rsidR="00B8016B" w:rsidRPr="005B59D9">
        <w:rPr>
          <w:rFonts w:ascii="Arial" w:hAnsi="Arial" w:cs="Arial"/>
          <w:sz w:val="20"/>
          <w:szCs w:val="20"/>
          <w:lang w:val="en-US"/>
        </w:rPr>
        <w:t>.</w:t>
      </w:r>
      <w:r w:rsidR="00CA6757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 w:rsidR="0066216F">
        <w:rPr>
          <w:rFonts w:ascii="Arial" w:hAnsi="Arial" w:cs="Arial"/>
          <w:sz w:val="20"/>
          <w:szCs w:val="20"/>
          <w:lang w:val="en-US"/>
        </w:rPr>
        <w:t xml:space="preserve">Reservations for such groups may only be made by telephone at </w:t>
      </w:r>
      <w:r w:rsidR="008D26D0" w:rsidRPr="005B59D9">
        <w:rPr>
          <w:rStyle w:val="Pogrubienie"/>
          <w:rFonts w:ascii="Arial" w:hAnsi="Arial" w:cs="Arial"/>
          <w:b w:val="0"/>
          <w:sz w:val="20"/>
          <w:szCs w:val="20"/>
          <w:lang w:val="en-US"/>
        </w:rPr>
        <w:t>61 647 7629</w:t>
      </w:r>
      <w:r w:rsidR="008D26D0" w:rsidRPr="005B59D9">
        <w:rPr>
          <w:rFonts w:ascii="Arial" w:hAnsi="Arial" w:cs="Arial"/>
          <w:sz w:val="20"/>
          <w:szCs w:val="20"/>
          <w:lang w:val="en-US"/>
        </w:rPr>
        <w:t>.</w:t>
      </w:r>
    </w:p>
    <w:p w:rsidR="00135B23" w:rsidRPr="005B59D9" w:rsidRDefault="0066216F" w:rsidP="00A84409">
      <w:pPr>
        <w:numPr>
          <w:ilvl w:val="0"/>
          <w:numId w:val="15"/>
        </w:numPr>
        <w:tabs>
          <w:tab w:val="clear" w:pos="502"/>
        </w:tabs>
        <w:spacing w:after="0" w:line="288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Tickets </w:t>
      </w:r>
      <w:r w:rsidR="00896F8D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shall entitle their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holders to admission between 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5 min</w:t>
      </w:r>
      <w:r w:rsidR="00896F8D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utes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before </w:t>
      </w:r>
      <w:r w:rsidR="00896F8D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and 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5 min</w:t>
      </w:r>
      <w:r w:rsidR="00896F8D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utes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after the admission time shown on the ticket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. </w:t>
      </w:r>
      <w:r w:rsidR="00896F8D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No a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dmission </w:t>
      </w:r>
      <w:r w:rsidR="00896F8D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shall be granted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outside of this </w:t>
      </w:r>
      <w:r w:rsidR="004E2CF4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time </w:t>
      </w:r>
      <w:r w:rsidR="00896F8D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interval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. </w:t>
      </w:r>
    </w:p>
    <w:p w:rsidR="00135B23" w:rsidRPr="005B59D9" w:rsidRDefault="003D1686" w:rsidP="00A84409">
      <w:pPr>
        <w:numPr>
          <w:ilvl w:val="0"/>
          <w:numId w:val="15"/>
        </w:numPr>
        <w:tabs>
          <w:tab w:val="clear" w:pos="502"/>
        </w:tabs>
        <w:spacing w:after="0" w:line="288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Regular, discounted and family display tickets </w:t>
      </w:r>
      <w:r w:rsidR="00896F8D">
        <w:rPr>
          <w:rFonts w:ascii="Arial" w:eastAsia="Times New Roman" w:hAnsi="Arial" w:cs="Arial"/>
          <w:sz w:val="20"/>
          <w:szCs w:val="20"/>
          <w:lang w:val="en-US" w:eastAsia="pl-PL"/>
        </w:rPr>
        <w:t>shall entitle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 the</w:t>
      </w:r>
      <w:r w:rsidR="00896F8D">
        <w:rPr>
          <w:rFonts w:ascii="Arial" w:eastAsia="Times New Roman" w:hAnsi="Arial" w:cs="Arial"/>
          <w:sz w:val="20"/>
          <w:szCs w:val="20"/>
          <w:lang w:val="en-US" w:eastAsia="pl-PL"/>
        </w:rPr>
        <w:t>ir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 holder</w:t>
      </w:r>
      <w:r w:rsidR="00896F8D">
        <w:rPr>
          <w:rFonts w:ascii="Arial" w:eastAsia="Times New Roman" w:hAnsi="Arial" w:cs="Arial"/>
          <w:sz w:val="20"/>
          <w:szCs w:val="20"/>
          <w:lang w:val="en-US" w:eastAsia="pl-PL"/>
        </w:rPr>
        <w:t>s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 to an audio tour of Cathedral Island within </w:t>
      </w:r>
      <w:r w:rsidR="00760F7E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10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days of visiting the display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To take an audio tour within this time, show your display admission </w:t>
      </w:r>
      <w:r w:rsidR="006F7BAA">
        <w:rPr>
          <w:rFonts w:ascii="Arial" w:eastAsia="Times New Roman" w:hAnsi="Arial" w:cs="Arial"/>
          <w:sz w:val="20"/>
          <w:szCs w:val="20"/>
          <w:lang w:val="en-US" w:eastAsia="pl-PL"/>
        </w:rPr>
        <w:t>ticket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The detailed terms applicable to audio tours </w:t>
      </w:r>
      <w:r w:rsidR="009C4C90">
        <w:rPr>
          <w:rFonts w:ascii="Arial" w:eastAsia="Times New Roman" w:hAnsi="Arial" w:cs="Arial"/>
          <w:sz w:val="20"/>
          <w:szCs w:val="20"/>
          <w:lang w:val="en-US" w:eastAsia="pl-PL"/>
        </w:rPr>
        <w:t xml:space="preserve">shall be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laid down in separate </w:t>
      </w:r>
      <w:r w:rsidR="00F60A9D">
        <w:rPr>
          <w:rFonts w:ascii="Arial" w:eastAsia="Times New Roman" w:hAnsi="Arial" w:cs="Arial"/>
          <w:sz w:val="20"/>
          <w:szCs w:val="20"/>
          <w:lang w:val="en-US" w:eastAsia="pl-PL"/>
        </w:rPr>
        <w:t>terms and conditions</w:t>
      </w:r>
      <w:r w:rsidR="00F60A9D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available at </w:t>
      </w:r>
      <w:hyperlink r:id="rId12" w:history="1">
        <w:r w:rsidR="00A33526" w:rsidRPr="00A33526">
          <w:rPr>
            <w:rStyle w:val="Hipercze"/>
            <w:rFonts w:ascii="Arial" w:eastAsia="Times New Roman" w:hAnsi="Arial" w:cs="Arial"/>
            <w:sz w:val="20"/>
            <w:szCs w:val="20"/>
            <w:lang w:val="en-US" w:eastAsia="pl-PL"/>
          </w:rPr>
          <w:t>www.portaposnania.eu</w:t>
        </w:r>
      </w:hyperlink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at </w:t>
      </w:r>
      <w:r w:rsidR="00896F8D">
        <w:rPr>
          <w:rFonts w:ascii="Arial" w:eastAsia="Times New Roman" w:hAnsi="Arial" w:cs="Arial"/>
          <w:sz w:val="20"/>
          <w:szCs w:val="20"/>
          <w:lang w:val="en-US" w:eastAsia="pl-PL"/>
        </w:rPr>
        <w:t xml:space="preserve">the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cash desks and at the Cathedral Lock Information Desk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</w:p>
    <w:p w:rsidR="00760F7E" w:rsidRPr="005B59D9" w:rsidRDefault="003D1686" w:rsidP="00A84409">
      <w:pPr>
        <w:numPr>
          <w:ilvl w:val="0"/>
          <w:numId w:val="15"/>
        </w:numPr>
        <w:tabs>
          <w:tab w:val="clear" w:pos="502"/>
        </w:tabs>
        <w:spacing w:after="0" w:line="288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Ticket prices are given in Polish zlotys</w:t>
      </w:r>
      <w:r w:rsidR="00760F7E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.</w:t>
      </w:r>
    </w:p>
    <w:p w:rsidR="00760F7E" w:rsidRPr="005B59D9" w:rsidRDefault="003D1686" w:rsidP="00A84409">
      <w:pPr>
        <w:numPr>
          <w:ilvl w:val="0"/>
          <w:numId w:val="15"/>
        </w:numPr>
        <w:tabs>
          <w:tab w:val="clear" w:pos="502"/>
        </w:tabs>
        <w:spacing w:after="0" w:line="288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Persons making payments via a foreign bank should allow for bank fees. Only full payments received with</w:t>
      </w:r>
      <w:r w:rsidR="00896F8D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in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the required time </w:t>
      </w:r>
      <w:r w:rsidR="00896F8D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shall </w:t>
      </w:r>
      <w:r w:rsidR="00974714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guarantee the </w:t>
      </w:r>
      <w:r w:rsidR="00896F8D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delivery </w:t>
      </w:r>
      <w:r w:rsidR="00974714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of service</w:t>
      </w:r>
      <w:r w:rsidR="00896F8D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s</w:t>
      </w:r>
      <w:r w:rsidR="00974714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by the Centre</w:t>
      </w:r>
      <w:r w:rsidR="00760F7E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.</w:t>
      </w:r>
    </w:p>
    <w:p w:rsidR="00760F7E" w:rsidRPr="005B59D9" w:rsidRDefault="00177CC3" w:rsidP="00A84409">
      <w:pPr>
        <w:numPr>
          <w:ilvl w:val="0"/>
          <w:numId w:val="15"/>
        </w:numPr>
        <w:tabs>
          <w:tab w:val="clear" w:pos="502"/>
        </w:tabs>
        <w:spacing w:after="0" w:line="288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Holders of d</w:t>
      </w:r>
      <w:r w:rsidR="00974714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iscounted tickets</w:t>
      </w:r>
      <w:r w:rsidR="00760F7E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unable to produce </w:t>
      </w:r>
      <w:r w:rsidR="00974714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proof of entitlement to </w:t>
      </w:r>
      <w:r w:rsidR="00800628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their </w:t>
      </w:r>
      <w:r w:rsidR="00974714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discount shall not </w:t>
      </w:r>
      <w:r w:rsidR="00800628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be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granted </w:t>
      </w:r>
      <w:r w:rsidR="00974714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admission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at a discount. Tickets </w:t>
      </w:r>
      <w:r w:rsidR="00800628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presented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without such proof </w:t>
      </w:r>
      <w:r w:rsidR="00974714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shall be deemed invalid</w:t>
      </w:r>
      <w:r w:rsidR="00760F7E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.</w:t>
      </w:r>
    </w:p>
    <w:p w:rsidR="005570E8" w:rsidRPr="005B59D9" w:rsidRDefault="00974714" w:rsidP="00A84409">
      <w:pPr>
        <w:numPr>
          <w:ilvl w:val="0"/>
          <w:numId w:val="15"/>
        </w:numPr>
        <w:tabs>
          <w:tab w:val="clear" w:pos="502"/>
        </w:tabs>
        <w:spacing w:after="0" w:line="288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Persons</w:t>
      </w:r>
      <w:r w:rsidR="00760F7E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entitled to a free </w:t>
      </w:r>
      <w:r w:rsidR="006F7BAA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ticket</w:t>
      </w:r>
      <w:r w:rsidR="00B8016B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r w:rsidR="00177CC3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to the display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may collect their ticket exclusively</w:t>
      </w:r>
      <w:r w:rsidR="00760F7E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at the </w:t>
      </w:r>
      <w:r w:rsidR="00800628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Centre’s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cash desks</w:t>
      </w:r>
      <w:r w:rsidR="00760F7E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.</w:t>
      </w:r>
    </w:p>
    <w:p w:rsidR="00135B23" w:rsidRPr="005B59D9" w:rsidRDefault="00974714" w:rsidP="001B17D7">
      <w:pPr>
        <w:numPr>
          <w:ilvl w:val="0"/>
          <w:numId w:val="24"/>
        </w:numPr>
        <w:spacing w:before="240" w:after="240" w:line="288" w:lineRule="auto"/>
        <w:ind w:left="1077"/>
        <w:rPr>
          <w:rFonts w:ascii="Arial" w:eastAsia="Times New Roman" w:hAnsi="Arial" w:cs="Arial"/>
          <w:b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b/>
          <w:sz w:val="20"/>
          <w:szCs w:val="20"/>
          <w:lang w:val="en-US" w:eastAsia="pl-PL"/>
        </w:rPr>
        <w:t>T</w:t>
      </w:r>
      <w:r w:rsidR="006F7BAA">
        <w:rPr>
          <w:rFonts w:ascii="Arial" w:eastAsia="Times New Roman" w:hAnsi="Arial" w:cs="Arial"/>
          <w:b/>
          <w:sz w:val="20"/>
          <w:szCs w:val="20"/>
          <w:lang w:val="en-US" w:eastAsia="pl-PL"/>
        </w:rPr>
        <w:t>ickets</w:t>
      </w:r>
      <w:r w:rsidR="00135B23" w:rsidRPr="005B59D9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en-US" w:eastAsia="pl-PL"/>
        </w:rPr>
        <w:t>sales at the cash desks</w:t>
      </w:r>
    </w:p>
    <w:p w:rsidR="00135B23" w:rsidRPr="005B59D9" w:rsidRDefault="00974714" w:rsidP="00A84409">
      <w:pPr>
        <w:numPr>
          <w:ilvl w:val="0"/>
          <w:numId w:val="23"/>
        </w:numPr>
        <w:spacing w:after="0" w:line="288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>Ticket</w:t>
      </w:r>
      <w:r w:rsidR="00177CC3">
        <w:rPr>
          <w:rFonts w:ascii="Arial" w:eastAsia="Times New Roman" w:hAnsi="Arial" w:cs="Arial"/>
          <w:sz w:val="20"/>
          <w:szCs w:val="20"/>
          <w:lang w:val="en-US" w:eastAsia="pl-PL"/>
        </w:rPr>
        <w:t>s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 shall be sold at the cash desks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during </w:t>
      </w:r>
      <w:r w:rsidR="00177CC3">
        <w:rPr>
          <w:rFonts w:ascii="Arial" w:eastAsia="Times New Roman" w:hAnsi="Arial" w:cs="Arial"/>
          <w:sz w:val="20"/>
          <w:szCs w:val="20"/>
          <w:lang w:val="en-US" w:eastAsia="pl-PL"/>
        </w:rPr>
        <w:t xml:space="preserve">Porta Posnania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opening hours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</w:p>
    <w:p w:rsidR="00135B23" w:rsidRPr="005B59D9" w:rsidRDefault="00974714" w:rsidP="00A84409">
      <w:pPr>
        <w:numPr>
          <w:ilvl w:val="0"/>
          <w:numId w:val="23"/>
        </w:numPr>
        <w:spacing w:after="0" w:line="288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>Tickets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="00CE6393">
        <w:rPr>
          <w:rFonts w:ascii="Arial" w:eastAsia="Times New Roman" w:hAnsi="Arial" w:cs="Arial"/>
          <w:sz w:val="20"/>
          <w:szCs w:val="20"/>
          <w:lang w:val="en-US" w:eastAsia="pl-PL"/>
        </w:rPr>
        <w:t xml:space="preserve">shall be </w:t>
      </w:r>
      <w:r w:rsidR="00177CC3">
        <w:rPr>
          <w:rFonts w:ascii="Arial" w:eastAsia="Times New Roman" w:hAnsi="Arial" w:cs="Arial"/>
          <w:sz w:val="20"/>
          <w:szCs w:val="20"/>
          <w:lang w:val="en-US" w:eastAsia="pl-PL"/>
        </w:rPr>
        <w:t xml:space="preserve">available for purchase </w:t>
      </w:r>
      <w:r w:rsidR="00CE6393">
        <w:rPr>
          <w:rFonts w:ascii="Arial" w:eastAsia="Times New Roman" w:hAnsi="Arial" w:cs="Arial"/>
          <w:sz w:val="20"/>
          <w:szCs w:val="20"/>
          <w:lang w:val="en-US" w:eastAsia="pl-PL"/>
        </w:rPr>
        <w:t>up to two months in advance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</w:p>
    <w:p w:rsidR="00135B23" w:rsidRPr="005B59D9" w:rsidRDefault="00CE6393" w:rsidP="00A84409">
      <w:pPr>
        <w:numPr>
          <w:ilvl w:val="0"/>
          <w:numId w:val="23"/>
        </w:numPr>
        <w:spacing w:after="0" w:line="288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>T</w:t>
      </w:r>
      <w:r w:rsidR="00974714">
        <w:rPr>
          <w:rFonts w:ascii="Arial" w:eastAsia="Times New Roman" w:hAnsi="Arial" w:cs="Arial"/>
          <w:sz w:val="20"/>
          <w:szCs w:val="20"/>
          <w:lang w:val="en-US" w:eastAsia="pl-PL"/>
        </w:rPr>
        <w:t>ickets</w:t>
      </w:r>
      <w:r w:rsidR="00B8016B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may be paid for </w:t>
      </w:r>
      <w:r w:rsidR="00711B62">
        <w:rPr>
          <w:rFonts w:ascii="Arial" w:eastAsia="Times New Roman" w:hAnsi="Arial" w:cs="Arial"/>
          <w:sz w:val="20"/>
          <w:szCs w:val="20"/>
          <w:lang w:val="en-US" w:eastAsia="pl-PL"/>
        </w:rPr>
        <w:t xml:space="preserve">either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by cash or </w:t>
      </w:r>
      <w:r w:rsidR="00D7310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by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credit card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</w:p>
    <w:p w:rsidR="006A3F1E" w:rsidRPr="005B59D9" w:rsidRDefault="00CE6393" w:rsidP="00A84409">
      <w:pPr>
        <w:numPr>
          <w:ilvl w:val="0"/>
          <w:numId w:val="23"/>
        </w:numPr>
        <w:spacing w:after="0" w:line="288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To receive </w:t>
      </w:r>
      <w:r w:rsidR="00D7310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an </w:t>
      </w:r>
      <w:r w:rsidR="00800628">
        <w:rPr>
          <w:rFonts w:ascii="Arial" w:eastAsia="Times New Roman" w:hAnsi="Arial" w:cs="Arial"/>
          <w:sz w:val="20"/>
          <w:szCs w:val="20"/>
          <w:lang w:val="en-US" w:eastAsia="pl-PL"/>
        </w:rPr>
        <w:t xml:space="preserve">invoice, provide the full name,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address</w:t>
      </w:r>
      <w:r w:rsidR="000E0A04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="00D7310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and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NIP (taxpayer identification number)</w:t>
      </w:r>
      <w:r w:rsidR="00D73107" w:rsidRPr="00D7310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="00D7310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of your </w:t>
      </w:r>
      <w:r w:rsidR="00711B62">
        <w:rPr>
          <w:rFonts w:ascii="Arial" w:eastAsia="Times New Roman" w:hAnsi="Arial" w:cs="Arial"/>
          <w:sz w:val="20"/>
          <w:szCs w:val="20"/>
          <w:lang w:val="en-US" w:eastAsia="pl-PL"/>
        </w:rPr>
        <w:t>organization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. </w:t>
      </w:r>
      <w:r w:rsidR="00D7310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The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invoice shall be issued upon purchase </w:t>
      </w:r>
      <w:r w:rsidR="00974714">
        <w:rPr>
          <w:rFonts w:ascii="Arial" w:eastAsia="Times New Roman" w:hAnsi="Arial" w:cs="Arial"/>
          <w:sz w:val="20"/>
          <w:szCs w:val="20"/>
          <w:lang w:val="en-US" w:eastAsia="pl-PL"/>
        </w:rPr>
        <w:t>at the cash desks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</w:p>
    <w:p w:rsidR="006A3F1E" w:rsidRPr="005B59D9" w:rsidRDefault="00CE6393" w:rsidP="001B17D7">
      <w:pPr>
        <w:numPr>
          <w:ilvl w:val="0"/>
          <w:numId w:val="24"/>
        </w:numPr>
        <w:spacing w:before="240" w:after="240" w:line="288" w:lineRule="auto"/>
        <w:ind w:left="1077"/>
        <w:rPr>
          <w:rFonts w:ascii="Arial" w:eastAsia="Times New Roman" w:hAnsi="Arial" w:cs="Arial"/>
          <w:b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b/>
          <w:sz w:val="20"/>
          <w:szCs w:val="20"/>
          <w:lang w:val="en-US" w:eastAsia="pl-PL"/>
        </w:rPr>
        <w:t>O</w:t>
      </w:r>
      <w:r w:rsidRPr="005B59D9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n-line </w:t>
      </w:r>
      <w:r>
        <w:rPr>
          <w:rFonts w:ascii="Arial" w:eastAsia="Times New Roman" w:hAnsi="Arial" w:cs="Arial"/>
          <w:b/>
          <w:sz w:val="20"/>
          <w:szCs w:val="20"/>
          <w:lang w:val="en-US" w:eastAsia="pl-PL"/>
        </w:rPr>
        <w:t>ticket reservations</w:t>
      </w:r>
      <w:r w:rsidR="00135B23" w:rsidRPr="005B59D9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and purchases for organized groups </w:t>
      </w:r>
    </w:p>
    <w:p w:rsidR="00135B23" w:rsidRPr="005B59D9" w:rsidRDefault="00CE6393" w:rsidP="00A84409">
      <w:pPr>
        <w:numPr>
          <w:ilvl w:val="0"/>
          <w:numId w:val="22"/>
        </w:numPr>
        <w:tabs>
          <w:tab w:val="clear" w:pos="495"/>
        </w:tabs>
        <w:spacing w:after="0" w:line="288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>On-line ticket reservations</w:t>
      </w:r>
    </w:p>
    <w:p w:rsidR="00135B23" w:rsidRPr="005B59D9" w:rsidRDefault="00CE6393" w:rsidP="00A84409">
      <w:pPr>
        <w:numPr>
          <w:ilvl w:val="1"/>
          <w:numId w:val="22"/>
        </w:numPr>
        <w:tabs>
          <w:tab w:val="clear" w:pos="1215"/>
        </w:tabs>
        <w:spacing w:after="0" w:line="288" w:lineRule="auto"/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Reservations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may be made between seven days and two months in advance</w:t>
      </w:r>
      <w:r w:rsidR="00135B23" w:rsidRPr="005B59D9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135B23" w:rsidRPr="005B59D9" w:rsidRDefault="00D73107" w:rsidP="00A84409">
      <w:pPr>
        <w:numPr>
          <w:ilvl w:val="1"/>
          <w:numId w:val="22"/>
        </w:numPr>
        <w:tabs>
          <w:tab w:val="clear" w:pos="1215"/>
        </w:tabs>
        <w:spacing w:after="0" w:line="288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lastRenderedPageBreak/>
        <w:t xml:space="preserve">When </w:t>
      </w:r>
      <w:r w:rsidR="009F2008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making a ticket reservati</w:t>
      </w:r>
      <w:r w:rsidR="00CE6393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o</w:t>
      </w:r>
      <w:r w:rsidR="009F2008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n</w:t>
      </w:r>
      <w:r w:rsidR="00CE6393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on</w:t>
      </w:r>
      <w:r w:rsidR="00CE6393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-line, select the day and time of attraction and </w:t>
      </w:r>
      <w:r w:rsidR="00800628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then enter </w:t>
      </w:r>
      <w:r w:rsidR="008E52CB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the 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e-mail</w:t>
      </w:r>
      <w:r w:rsidR="00CE6393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address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</w:t>
      </w:r>
      <w:r w:rsidR="008E52CB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full name, country and telephone number of the reservation</w:t>
      </w:r>
      <w:r w:rsidR="00800628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r w:rsidR="00070BC7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maker </w:t>
      </w:r>
      <w:r w:rsidR="00800628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in the details form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. </w:t>
      </w:r>
    </w:p>
    <w:p w:rsidR="00135B23" w:rsidRPr="005B59D9" w:rsidRDefault="008E52CB" w:rsidP="00A84409">
      <w:pPr>
        <w:numPr>
          <w:ilvl w:val="1"/>
          <w:numId w:val="22"/>
        </w:numPr>
        <w:tabs>
          <w:tab w:val="clear" w:pos="1215"/>
        </w:tabs>
        <w:spacing w:after="0" w:line="288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A unique number </w:t>
      </w:r>
      <w:r w:rsidR="00D7310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shall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be assigned to each </w:t>
      </w:r>
      <w:r w:rsidR="00800628">
        <w:rPr>
          <w:rFonts w:ascii="Arial" w:eastAsia="Times New Roman" w:hAnsi="Arial" w:cs="Arial"/>
          <w:sz w:val="20"/>
          <w:szCs w:val="20"/>
          <w:lang w:val="en-US" w:eastAsia="pl-PL"/>
        </w:rPr>
        <w:t>group</w:t>
      </w:r>
      <w:r w:rsidR="00D7310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ticket </w:t>
      </w:r>
      <w:r w:rsidR="00CE6393">
        <w:rPr>
          <w:rFonts w:ascii="Arial" w:eastAsia="Times New Roman" w:hAnsi="Arial" w:cs="Arial"/>
          <w:sz w:val="20"/>
          <w:szCs w:val="20"/>
          <w:lang w:val="en-US" w:eastAsia="pl-PL"/>
        </w:rPr>
        <w:t>reservation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 made on-line; each such reservation shall be subject to a charge payable in a separate transaction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</w:p>
    <w:p w:rsidR="00135B23" w:rsidRPr="005B59D9" w:rsidRDefault="008E52CB" w:rsidP="00A84409">
      <w:pPr>
        <w:numPr>
          <w:ilvl w:val="1"/>
          <w:numId w:val="22"/>
        </w:numPr>
        <w:tabs>
          <w:tab w:val="clear" w:pos="1215"/>
        </w:tabs>
        <w:spacing w:after="0" w:line="288" w:lineRule="auto"/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Transaction</w:t>
      </w:r>
      <w:r w:rsidR="00D73107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shall be completed within 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72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hours after the </w:t>
      </w:r>
      <w:r w:rsidR="00D73107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relevant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reservation</w:t>
      </w:r>
      <w:r w:rsidR="00D73107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is made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.</w:t>
      </w:r>
    </w:p>
    <w:p w:rsidR="00135B23" w:rsidRPr="005B59D9" w:rsidRDefault="008E52CB" w:rsidP="00A84409">
      <w:pPr>
        <w:numPr>
          <w:ilvl w:val="1"/>
          <w:numId w:val="22"/>
        </w:numPr>
        <w:tabs>
          <w:tab w:val="clear" w:pos="1215"/>
        </w:tabs>
        <w:spacing w:after="0" w:line="288" w:lineRule="auto"/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A transaction shall be deemed completed </w:t>
      </w:r>
      <w:r w:rsidR="004D2AC7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after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the full amount due for tickets reserved for </w:t>
      </w:r>
      <w:r w:rsidR="004D2AC7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use at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a specific time has been credited to the </w:t>
      </w:r>
      <w:r w:rsidR="004D2AC7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Centre’s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bank account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.</w:t>
      </w:r>
    </w:p>
    <w:p w:rsidR="00135B23" w:rsidRPr="005B59D9" w:rsidRDefault="008E52CB" w:rsidP="00A84409">
      <w:pPr>
        <w:numPr>
          <w:ilvl w:val="1"/>
          <w:numId w:val="22"/>
        </w:numPr>
        <w:tabs>
          <w:tab w:val="clear" w:pos="1215"/>
        </w:tabs>
        <w:spacing w:after="0" w:line="288" w:lineRule="auto"/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Payments shall be made to the bank account </w:t>
      </w:r>
      <w:r w:rsidR="00070BC7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given</w:t>
      </w:r>
      <w:r w:rsidR="004D2AC7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in the 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e</w:t>
      </w:r>
      <w:r w:rsidR="00B8016B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-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mail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reply sent by the </w:t>
      </w:r>
      <w:r w:rsidR="00974714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Centre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following a reservation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.</w:t>
      </w:r>
    </w:p>
    <w:p w:rsidR="00135B23" w:rsidRPr="005B59D9" w:rsidRDefault="004D2AC7" w:rsidP="00A84409">
      <w:pPr>
        <w:numPr>
          <w:ilvl w:val="1"/>
          <w:numId w:val="22"/>
        </w:numPr>
        <w:tabs>
          <w:tab w:val="clear" w:pos="1215"/>
        </w:tabs>
        <w:spacing w:after="0" w:line="288" w:lineRule="auto"/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The relevant number of the </w:t>
      </w:r>
      <w:r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pro forma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invoice shall be given in the description of the </w:t>
      </w:r>
      <w:r w:rsidR="00ED45EB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bank transfer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.</w:t>
      </w:r>
    </w:p>
    <w:p w:rsidR="00135B23" w:rsidRPr="005B59D9" w:rsidRDefault="00800628" w:rsidP="00A84409">
      <w:pPr>
        <w:numPr>
          <w:ilvl w:val="1"/>
          <w:numId w:val="22"/>
        </w:numPr>
        <w:tabs>
          <w:tab w:val="clear" w:pos="1215"/>
        </w:tabs>
        <w:spacing w:after="0" w:line="288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</w:t>
      </w:r>
      <w:r w:rsidR="00070BC7">
        <w:rPr>
          <w:rFonts w:ascii="Arial" w:hAnsi="Arial" w:cs="Arial"/>
          <w:sz w:val="20"/>
          <w:szCs w:val="20"/>
          <w:lang w:val="en-US"/>
        </w:rPr>
        <w:t xml:space="preserve">f the relevant transaction is not completed </w:t>
      </w:r>
      <w:r w:rsidR="00ED45EB">
        <w:rPr>
          <w:rFonts w:ascii="Arial" w:hAnsi="Arial" w:cs="Arial"/>
          <w:sz w:val="20"/>
          <w:szCs w:val="20"/>
          <w:lang w:val="en-US"/>
        </w:rPr>
        <w:t xml:space="preserve">within the time described in subsection </w:t>
      </w:r>
      <w:r w:rsidR="00135B23" w:rsidRPr="005B59D9">
        <w:rPr>
          <w:rFonts w:ascii="Arial" w:hAnsi="Arial" w:cs="Arial"/>
          <w:sz w:val="20"/>
          <w:szCs w:val="20"/>
          <w:lang w:val="en-US"/>
        </w:rPr>
        <w:t>d</w:t>
      </w:r>
      <w:r w:rsidR="00ED45EB">
        <w:rPr>
          <w:rFonts w:ascii="Arial" w:hAnsi="Arial" w:cs="Arial"/>
          <w:sz w:val="20"/>
          <w:szCs w:val="20"/>
          <w:lang w:val="en-US"/>
        </w:rPr>
        <w:t>),</w:t>
      </w:r>
      <w:r w:rsidR="00135B23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 w:rsidR="00ED45EB">
        <w:rPr>
          <w:rFonts w:ascii="Arial" w:hAnsi="Arial" w:cs="Arial"/>
          <w:sz w:val="20"/>
          <w:szCs w:val="20"/>
          <w:lang w:val="en-US"/>
        </w:rPr>
        <w:t xml:space="preserve">the concerned </w:t>
      </w:r>
      <w:r w:rsidR="00CE6393">
        <w:rPr>
          <w:rFonts w:ascii="Arial" w:hAnsi="Arial" w:cs="Arial"/>
          <w:sz w:val="20"/>
          <w:szCs w:val="20"/>
          <w:lang w:val="en-US"/>
        </w:rPr>
        <w:t>reservation</w:t>
      </w:r>
      <w:r w:rsidR="00135B23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 w:rsidR="00ED45EB">
        <w:rPr>
          <w:rFonts w:ascii="Arial" w:hAnsi="Arial" w:cs="Arial"/>
          <w:sz w:val="20"/>
          <w:szCs w:val="20"/>
          <w:lang w:val="en-US"/>
        </w:rPr>
        <w:t>shall be cancelled</w:t>
      </w:r>
      <w:r w:rsidR="00135B23" w:rsidRPr="005B59D9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</w:p>
    <w:p w:rsidR="00135B23" w:rsidRPr="005B59D9" w:rsidRDefault="00ED45EB" w:rsidP="00A84409">
      <w:pPr>
        <w:numPr>
          <w:ilvl w:val="1"/>
          <w:numId w:val="22"/>
        </w:numPr>
        <w:tabs>
          <w:tab w:val="clear" w:pos="1215"/>
        </w:tabs>
        <w:spacing w:after="0" w:line="288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To receive your invoice, additionally </w:t>
      </w:r>
      <w:r w:rsidR="004D2AC7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provide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your NIP (taxpayer identification number) in the web-based system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. </w:t>
      </w:r>
      <w:r w:rsidR="00AC2787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Once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the due payment</w:t>
      </w:r>
      <w:r w:rsidR="00AC2787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has been made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</w:t>
      </w:r>
      <w:r w:rsidR="00AC2787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an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invoice shall be 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e-mail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ed to the address given in the form 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(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subsection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b)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)</w:t>
      </w:r>
      <w:r w:rsidR="004D2AC7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.</w:t>
      </w:r>
    </w:p>
    <w:p w:rsidR="00135B23" w:rsidRPr="005B59D9" w:rsidRDefault="00ED45EB" w:rsidP="00A84409">
      <w:pPr>
        <w:numPr>
          <w:ilvl w:val="1"/>
          <w:numId w:val="22"/>
        </w:numPr>
        <w:tabs>
          <w:tab w:val="clear" w:pos="1215"/>
        </w:tabs>
        <w:spacing w:after="0" w:line="288" w:lineRule="auto"/>
        <w:ind w:left="709" w:hanging="28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</w:t>
      </w:r>
      <w:r w:rsidR="00974714">
        <w:rPr>
          <w:rFonts w:ascii="Arial" w:hAnsi="Arial" w:cs="Arial"/>
          <w:sz w:val="20"/>
          <w:szCs w:val="20"/>
          <w:lang w:val="en-US"/>
        </w:rPr>
        <w:t>ickets</w:t>
      </w:r>
      <w:r w:rsidR="00135B23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shall be collected </w:t>
      </w:r>
      <w:r w:rsidR="00974714">
        <w:rPr>
          <w:rFonts w:ascii="Arial" w:hAnsi="Arial" w:cs="Arial"/>
          <w:sz w:val="20"/>
          <w:szCs w:val="20"/>
          <w:lang w:val="en-US"/>
        </w:rPr>
        <w:t xml:space="preserve">at </w:t>
      </w:r>
      <w:r>
        <w:rPr>
          <w:rFonts w:ascii="Arial" w:hAnsi="Arial" w:cs="Arial"/>
          <w:sz w:val="20"/>
          <w:szCs w:val="20"/>
          <w:lang w:val="en-US"/>
        </w:rPr>
        <w:t>a cash desk</w:t>
      </w:r>
      <w:r w:rsidR="00135B23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no later than </w:t>
      </w:r>
      <w:r w:rsidR="00135B23" w:rsidRPr="005B59D9">
        <w:rPr>
          <w:rFonts w:ascii="Arial" w:hAnsi="Arial" w:cs="Arial"/>
          <w:sz w:val="20"/>
          <w:szCs w:val="20"/>
          <w:lang w:val="en-US"/>
        </w:rPr>
        <w:t>20 min</w:t>
      </w:r>
      <w:r w:rsidR="00070BC7">
        <w:rPr>
          <w:rFonts w:ascii="Arial" w:hAnsi="Arial" w:cs="Arial"/>
          <w:sz w:val="20"/>
          <w:szCs w:val="20"/>
          <w:lang w:val="en-US"/>
        </w:rPr>
        <w:t>utes before the designated</w:t>
      </w:r>
      <w:r w:rsidR="00135B23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 w:rsidR="004D2AC7">
        <w:rPr>
          <w:rFonts w:ascii="Arial" w:hAnsi="Arial" w:cs="Arial"/>
          <w:sz w:val="20"/>
          <w:szCs w:val="20"/>
          <w:lang w:val="en-US"/>
        </w:rPr>
        <w:t xml:space="preserve">time of </w:t>
      </w:r>
      <w:r>
        <w:rPr>
          <w:rFonts w:ascii="Arial" w:hAnsi="Arial" w:cs="Arial"/>
          <w:sz w:val="20"/>
          <w:szCs w:val="20"/>
          <w:lang w:val="en-US"/>
        </w:rPr>
        <w:t xml:space="preserve">attraction. To collect your ticket(s), state your </w:t>
      </w:r>
      <w:r w:rsidR="008E52CB">
        <w:rPr>
          <w:rFonts w:ascii="Arial" w:hAnsi="Arial" w:cs="Arial"/>
          <w:color w:val="000000"/>
          <w:sz w:val="20"/>
          <w:szCs w:val="20"/>
          <w:lang w:val="en-US"/>
        </w:rPr>
        <w:t>reservation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number and the details of the </w:t>
      </w:r>
      <w:r w:rsidR="00070BC7">
        <w:rPr>
          <w:rFonts w:ascii="Arial" w:hAnsi="Arial" w:cs="Arial"/>
          <w:color w:val="000000"/>
          <w:sz w:val="20"/>
          <w:szCs w:val="20"/>
          <w:lang w:val="en-US"/>
        </w:rPr>
        <w:t>organization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for which the reservation </w:t>
      </w:r>
      <w:r w:rsidR="004D2AC7">
        <w:rPr>
          <w:rFonts w:ascii="Arial" w:hAnsi="Arial" w:cs="Arial"/>
          <w:color w:val="000000"/>
          <w:sz w:val="20"/>
          <w:szCs w:val="20"/>
          <w:lang w:val="en-US"/>
        </w:rPr>
        <w:t xml:space="preserve">is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made and </w:t>
      </w:r>
      <w:r w:rsidR="009F2008">
        <w:rPr>
          <w:rFonts w:ascii="Arial" w:hAnsi="Arial" w:cs="Arial"/>
          <w:color w:val="000000"/>
          <w:sz w:val="20"/>
          <w:szCs w:val="20"/>
          <w:lang w:val="en-US"/>
        </w:rPr>
        <w:t xml:space="preserve">produce proof of purchase </w:t>
      </w:r>
      <w:r w:rsidR="00B85067" w:rsidRPr="005B59D9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="009F2008">
        <w:rPr>
          <w:rFonts w:ascii="Arial" w:hAnsi="Arial" w:cs="Arial"/>
          <w:color w:val="000000"/>
          <w:sz w:val="20"/>
          <w:szCs w:val="20"/>
          <w:lang w:val="en-US"/>
        </w:rPr>
        <w:t>receipt or invoice</w:t>
      </w:r>
      <w:r w:rsidR="00B85067" w:rsidRPr="005B59D9">
        <w:rPr>
          <w:rFonts w:ascii="Arial" w:hAnsi="Arial" w:cs="Arial"/>
          <w:color w:val="000000"/>
          <w:sz w:val="20"/>
          <w:szCs w:val="20"/>
          <w:lang w:val="en-US"/>
        </w:rPr>
        <w:t>)</w:t>
      </w:r>
      <w:r w:rsidR="00135B23" w:rsidRPr="005B59D9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135B23" w:rsidRPr="005B59D9" w:rsidRDefault="009F2008" w:rsidP="00A84409">
      <w:pPr>
        <w:pStyle w:val="Akapitzlist"/>
        <w:numPr>
          <w:ilvl w:val="0"/>
          <w:numId w:val="22"/>
        </w:numPr>
        <w:tabs>
          <w:tab w:val="clear" w:pos="495"/>
        </w:tabs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On-line </w:t>
      </w:r>
      <w:r w:rsidR="00AC278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ticket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purchase</w:t>
      </w:r>
      <w:r w:rsidR="00AC2787">
        <w:rPr>
          <w:rFonts w:ascii="Arial" w:eastAsia="Times New Roman" w:hAnsi="Arial" w:cs="Arial"/>
          <w:sz w:val="20"/>
          <w:szCs w:val="20"/>
          <w:lang w:val="en-US" w:eastAsia="pl-PL"/>
        </w:rPr>
        <w:t>s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</w:p>
    <w:p w:rsidR="00135B23" w:rsidRPr="005B59D9" w:rsidRDefault="009F2008" w:rsidP="00A84409">
      <w:pPr>
        <w:pStyle w:val="Akapitzlist"/>
        <w:numPr>
          <w:ilvl w:val="1"/>
          <w:numId w:val="27"/>
        </w:numPr>
        <w:tabs>
          <w:tab w:val="clear" w:pos="928"/>
        </w:tabs>
        <w:spacing w:after="0" w:line="288" w:lineRule="auto"/>
        <w:ind w:left="709" w:hanging="28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>T</w:t>
      </w:r>
      <w:r w:rsidR="006F7BAA">
        <w:rPr>
          <w:rFonts w:ascii="Arial" w:eastAsia="Times New Roman" w:hAnsi="Arial" w:cs="Arial"/>
          <w:sz w:val="20"/>
          <w:szCs w:val="20"/>
          <w:lang w:val="en-US" w:eastAsia="pl-PL"/>
        </w:rPr>
        <w:t>ickets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="00C933D1">
        <w:rPr>
          <w:rFonts w:ascii="Arial" w:eastAsia="Times New Roman" w:hAnsi="Arial" w:cs="Arial"/>
          <w:sz w:val="20"/>
          <w:szCs w:val="20"/>
          <w:lang w:val="en-US" w:eastAsia="pl-PL"/>
        </w:rPr>
        <w:t>may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 be purchased 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>on-line</w:t>
      </w:r>
      <w:r w:rsidR="00135B23" w:rsidRPr="005B59D9">
        <w:rPr>
          <w:rFonts w:ascii="Arial" w:eastAsia="Times New Roman" w:hAnsi="Arial" w:cs="Arial"/>
          <w:color w:val="FF0000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between seven days </w:t>
      </w:r>
      <w:r w:rsidR="004D2AC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and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two months in advance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  <w:r w:rsidR="00135B23" w:rsidRPr="005B59D9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35B23" w:rsidRPr="005B59D9" w:rsidRDefault="00AC2787" w:rsidP="00A84409">
      <w:pPr>
        <w:pStyle w:val="Akapitzlist"/>
        <w:numPr>
          <w:ilvl w:val="1"/>
          <w:numId w:val="27"/>
        </w:numPr>
        <w:tabs>
          <w:tab w:val="clear" w:pos="928"/>
        </w:tabs>
        <w:spacing w:after="0" w:line="288" w:lineRule="auto"/>
        <w:ind w:left="709" w:hanging="28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>When</w:t>
      </w:r>
      <w:r w:rsidR="009F2008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purchasing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a ticket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on-</w:t>
      </w:r>
      <w:r w:rsidR="009F2008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line, select the day and time of attraction and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then enter </w:t>
      </w:r>
      <w:r w:rsidR="009F2008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the 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e-mail</w:t>
      </w:r>
      <w:r w:rsidR="00963C5F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address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</w:t>
      </w:r>
      <w:r w:rsidR="009F2008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full name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</w:t>
      </w:r>
      <w:r w:rsidR="009F2008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country and telephone number of the purchase</w:t>
      </w:r>
      <w:r w:rsidR="00070BC7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r</w:t>
      </w:r>
      <w:r w:rsidR="009F2008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in the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details </w:t>
      </w:r>
      <w:r w:rsidR="009F2008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form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.</w:t>
      </w:r>
    </w:p>
    <w:p w:rsidR="00B85067" w:rsidRPr="005B59D9" w:rsidRDefault="009F2008" w:rsidP="00A84409">
      <w:pPr>
        <w:pStyle w:val="Akapitzlist"/>
        <w:numPr>
          <w:ilvl w:val="1"/>
          <w:numId w:val="27"/>
        </w:numPr>
        <w:tabs>
          <w:tab w:val="clear" w:pos="928"/>
        </w:tabs>
        <w:spacing w:after="0" w:line="288" w:lineRule="auto"/>
        <w:ind w:left="709" w:hanging="28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Payments for </w:t>
      </w:r>
      <w:r w:rsidR="00B85067" w:rsidRPr="005B59D9">
        <w:rPr>
          <w:rFonts w:ascii="Arial" w:hAnsi="Arial" w:cs="Arial"/>
          <w:sz w:val="20"/>
          <w:szCs w:val="20"/>
          <w:lang w:val="en-US"/>
        </w:rPr>
        <w:t>on</w:t>
      </w:r>
      <w:r w:rsidR="003D0C0E" w:rsidRPr="005B59D9">
        <w:rPr>
          <w:rFonts w:ascii="Arial" w:hAnsi="Arial" w:cs="Arial"/>
          <w:sz w:val="20"/>
          <w:szCs w:val="20"/>
          <w:lang w:val="en-US"/>
        </w:rPr>
        <w:t>-</w:t>
      </w:r>
      <w:r w:rsidR="00B85067" w:rsidRPr="005B59D9">
        <w:rPr>
          <w:rFonts w:ascii="Arial" w:hAnsi="Arial" w:cs="Arial"/>
          <w:sz w:val="20"/>
          <w:szCs w:val="20"/>
          <w:lang w:val="en-US"/>
        </w:rPr>
        <w:t xml:space="preserve">line </w:t>
      </w:r>
      <w:r>
        <w:rPr>
          <w:rFonts w:ascii="Arial" w:hAnsi="Arial" w:cs="Arial"/>
          <w:sz w:val="20"/>
          <w:szCs w:val="20"/>
          <w:lang w:val="en-US"/>
        </w:rPr>
        <w:t xml:space="preserve">purchases shall be made </w:t>
      </w:r>
      <w:r w:rsidR="0041258E">
        <w:rPr>
          <w:rFonts w:ascii="Arial" w:hAnsi="Arial" w:cs="Arial"/>
          <w:sz w:val="20"/>
          <w:szCs w:val="20"/>
          <w:lang w:val="en-US"/>
        </w:rPr>
        <w:t xml:space="preserve">in </w:t>
      </w: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="00B85067" w:rsidRPr="005B59D9">
        <w:rPr>
          <w:rFonts w:ascii="Arial" w:hAnsi="Arial" w:cs="Arial"/>
          <w:sz w:val="20"/>
          <w:szCs w:val="20"/>
          <w:lang w:val="en-US"/>
        </w:rPr>
        <w:t>PayU</w:t>
      </w:r>
      <w:r>
        <w:rPr>
          <w:rFonts w:ascii="Arial" w:hAnsi="Arial" w:cs="Arial"/>
          <w:sz w:val="20"/>
          <w:szCs w:val="20"/>
          <w:lang w:val="en-US"/>
        </w:rPr>
        <w:t xml:space="preserve"> system</w:t>
      </w:r>
      <w:r w:rsidR="00B85067" w:rsidRPr="005B59D9">
        <w:rPr>
          <w:rFonts w:ascii="Arial" w:hAnsi="Arial" w:cs="Arial"/>
          <w:sz w:val="20"/>
          <w:szCs w:val="20"/>
          <w:lang w:val="en-US"/>
        </w:rPr>
        <w:t xml:space="preserve">. </w:t>
      </w:r>
      <w:r>
        <w:rPr>
          <w:rFonts w:ascii="Arial" w:hAnsi="Arial" w:cs="Arial"/>
          <w:sz w:val="20"/>
          <w:szCs w:val="20"/>
          <w:lang w:val="en-US"/>
        </w:rPr>
        <w:t xml:space="preserve">Before making your payment, check the </w:t>
      </w:r>
      <w:r w:rsidR="00B85067" w:rsidRPr="005B59D9">
        <w:rPr>
          <w:rFonts w:ascii="Arial" w:hAnsi="Arial" w:cs="Arial"/>
          <w:sz w:val="20"/>
          <w:szCs w:val="20"/>
          <w:lang w:val="en-US"/>
        </w:rPr>
        <w:t>on</w:t>
      </w:r>
      <w:r w:rsidR="003D0C0E" w:rsidRPr="005B59D9">
        <w:rPr>
          <w:rFonts w:ascii="Arial" w:hAnsi="Arial" w:cs="Arial"/>
          <w:sz w:val="20"/>
          <w:szCs w:val="20"/>
          <w:lang w:val="en-US"/>
        </w:rPr>
        <w:t>-</w:t>
      </w:r>
      <w:r w:rsidR="00B85067" w:rsidRPr="005B59D9">
        <w:rPr>
          <w:rFonts w:ascii="Arial" w:hAnsi="Arial" w:cs="Arial"/>
          <w:sz w:val="20"/>
          <w:szCs w:val="20"/>
          <w:lang w:val="en-US"/>
        </w:rPr>
        <w:t xml:space="preserve">line </w:t>
      </w:r>
      <w:r>
        <w:rPr>
          <w:rFonts w:ascii="Arial" w:hAnsi="Arial" w:cs="Arial"/>
          <w:sz w:val="20"/>
          <w:szCs w:val="20"/>
          <w:lang w:val="en-US"/>
        </w:rPr>
        <w:t xml:space="preserve">purchase website </w:t>
      </w:r>
      <w:r w:rsidR="0041258E">
        <w:rPr>
          <w:rFonts w:ascii="Arial" w:hAnsi="Arial" w:cs="Arial"/>
          <w:sz w:val="20"/>
          <w:szCs w:val="20"/>
          <w:lang w:val="en-US"/>
        </w:rPr>
        <w:t xml:space="preserve">to see </w:t>
      </w:r>
      <w:r>
        <w:rPr>
          <w:rFonts w:ascii="Arial" w:hAnsi="Arial" w:cs="Arial"/>
          <w:sz w:val="20"/>
          <w:szCs w:val="20"/>
          <w:lang w:val="en-US"/>
        </w:rPr>
        <w:t xml:space="preserve">whether the system supports the </w:t>
      </w:r>
      <w:r w:rsidR="00B85067" w:rsidRPr="005B59D9">
        <w:rPr>
          <w:rFonts w:ascii="Arial" w:hAnsi="Arial" w:cs="Arial"/>
          <w:sz w:val="20"/>
          <w:szCs w:val="20"/>
          <w:lang w:val="en-US"/>
        </w:rPr>
        <w:t>bank</w:t>
      </w:r>
      <w:r>
        <w:rPr>
          <w:rFonts w:ascii="Arial" w:hAnsi="Arial" w:cs="Arial"/>
          <w:sz w:val="20"/>
          <w:szCs w:val="20"/>
          <w:lang w:val="en-US"/>
        </w:rPr>
        <w:t xml:space="preserve"> from which the payment </w:t>
      </w:r>
      <w:r w:rsidR="0041258E">
        <w:rPr>
          <w:rFonts w:ascii="Arial" w:hAnsi="Arial" w:cs="Arial"/>
          <w:sz w:val="20"/>
          <w:szCs w:val="20"/>
          <w:lang w:val="en-US"/>
        </w:rPr>
        <w:t xml:space="preserve">is to </w:t>
      </w:r>
      <w:r>
        <w:rPr>
          <w:rFonts w:ascii="Arial" w:hAnsi="Arial" w:cs="Arial"/>
          <w:sz w:val="20"/>
          <w:szCs w:val="20"/>
          <w:lang w:val="en-US"/>
        </w:rPr>
        <w:t xml:space="preserve">be made or make your payment </w:t>
      </w:r>
      <w:r w:rsidR="0041258E">
        <w:rPr>
          <w:rFonts w:ascii="Arial" w:hAnsi="Arial" w:cs="Arial"/>
          <w:sz w:val="20"/>
          <w:szCs w:val="20"/>
          <w:lang w:val="en-US"/>
        </w:rPr>
        <w:t xml:space="preserve">via </w:t>
      </w:r>
      <w:r>
        <w:rPr>
          <w:rFonts w:ascii="Arial" w:hAnsi="Arial" w:cs="Arial"/>
          <w:sz w:val="20"/>
          <w:szCs w:val="20"/>
          <w:lang w:val="en-US"/>
        </w:rPr>
        <w:t xml:space="preserve">a </w:t>
      </w:r>
      <w:r w:rsidR="00963C5F">
        <w:rPr>
          <w:rFonts w:ascii="Arial" w:hAnsi="Arial" w:cs="Arial"/>
          <w:sz w:val="20"/>
          <w:szCs w:val="20"/>
          <w:lang w:val="en-US"/>
        </w:rPr>
        <w:t xml:space="preserve">debit card </w:t>
      </w:r>
      <w:r>
        <w:rPr>
          <w:rFonts w:ascii="Arial" w:hAnsi="Arial" w:cs="Arial"/>
          <w:sz w:val="20"/>
          <w:szCs w:val="20"/>
          <w:lang w:val="en-US"/>
        </w:rPr>
        <w:t xml:space="preserve">accepted by the </w:t>
      </w:r>
      <w:r w:rsidR="00B85067" w:rsidRPr="005B59D9">
        <w:rPr>
          <w:rFonts w:ascii="Arial" w:hAnsi="Arial" w:cs="Arial"/>
          <w:sz w:val="20"/>
          <w:szCs w:val="20"/>
          <w:lang w:val="en-US"/>
        </w:rPr>
        <w:t>PayU</w:t>
      </w:r>
      <w:r>
        <w:rPr>
          <w:rFonts w:ascii="Arial" w:hAnsi="Arial" w:cs="Arial"/>
          <w:sz w:val="20"/>
          <w:szCs w:val="20"/>
          <w:lang w:val="en-US"/>
        </w:rPr>
        <w:t xml:space="preserve"> system</w:t>
      </w:r>
      <w:r w:rsidR="00B85067" w:rsidRPr="005B59D9">
        <w:rPr>
          <w:rFonts w:ascii="Arial" w:hAnsi="Arial" w:cs="Arial"/>
          <w:sz w:val="20"/>
          <w:szCs w:val="20"/>
          <w:lang w:val="en-US"/>
        </w:rPr>
        <w:t>.</w:t>
      </w:r>
    </w:p>
    <w:p w:rsidR="00B85067" w:rsidRPr="005B59D9" w:rsidRDefault="009F2008" w:rsidP="00A84409">
      <w:pPr>
        <w:pStyle w:val="Akapitzlist"/>
        <w:numPr>
          <w:ilvl w:val="1"/>
          <w:numId w:val="27"/>
        </w:numPr>
        <w:tabs>
          <w:tab w:val="clear" w:pos="928"/>
        </w:tabs>
        <w:spacing w:after="0" w:line="288" w:lineRule="auto"/>
        <w:ind w:left="709" w:hanging="28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To </w:t>
      </w:r>
      <w:r w:rsidR="00963C5F">
        <w:rPr>
          <w:rFonts w:ascii="Arial" w:hAnsi="Arial" w:cs="Arial"/>
          <w:sz w:val="20"/>
          <w:szCs w:val="20"/>
          <w:lang w:val="en-US"/>
        </w:rPr>
        <w:t xml:space="preserve">effectively </w:t>
      </w:r>
      <w:r>
        <w:rPr>
          <w:rFonts w:ascii="Arial" w:hAnsi="Arial" w:cs="Arial"/>
          <w:sz w:val="20"/>
          <w:szCs w:val="20"/>
          <w:lang w:val="en-US"/>
        </w:rPr>
        <w:t xml:space="preserve">complete your </w:t>
      </w:r>
      <w:r w:rsidR="00B85067" w:rsidRPr="005B59D9">
        <w:rPr>
          <w:rFonts w:ascii="Arial" w:hAnsi="Arial" w:cs="Arial"/>
          <w:sz w:val="20"/>
          <w:szCs w:val="20"/>
          <w:lang w:val="en-US"/>
        </w:rPr>
        <w:t>on</w:t>
      </w:r>
      <w:r w:rsidR="003D0C0E" w:rsidRPr="005B59D9">
        <w:rPr>
          <w:rFonts w:ascii="Arial" w:hAnsi="Arial" w:cs="Arial"/>
          <w:sz w:val="20"/>
          <w:szCs w:val="20"/>
          <w:lang w:val="en-US"/>
        </w:rPr>
        <w:t>-</w:t>
      </w:r>
      <w:r w:rsidR="00B85067" w:rsidRPr="005B59D9">
        <w:rPr>
          <w:rFonts w:ascii="Arial" w:hAnsi="Arial" w:cs="Arial"/>
          <w:sz w:val="20"/>
          <w:szCs w:val="20"/>
          <w:lang w:val="en-US"/>
        </w:rPr>
        <w:t>line</w:t>
      </w:r>
      <w:r>
        <w:rPr>
          <w:rFonts w:ascii="Arial" w:hAnsi="Arial" w:cs="Arial"/>
          <w:sz w:val="20"/>
          <w:szCs w:val="20"/>
          <w:lang w:val="en-US"/>
        </w:rPr>
        <w:t xml:space="preserve"> purchase</w:t>
      </w:r>
      <w:r w:rsidR="00B85067" w:rsidRPr="005B59D9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 xml:space="preserve">make a payment within </w:t>
      </w:r>
      <w:r w:rsidR="00B8016B" w:rsidRPr="005B59D9">
        <w:rPr>
          <w:rFonts w:ascii="Arial" w:hAnsi="Arial" w:cs="Arial"/>
          <w:sz w:val="20"/>
          <w:szCs w:val="20"/>
          <w:lang w:val="en-US"/>
        </w:rPr>
        <w:t>25 minut</w:t>
      </w:r>
      <w:r>
        <w:rPr>
          <w:rFonts w:ascii="Arial" w:hAnsi="Arial" w:cs="Arial"/>
          <w:sz w:val="20"/>
          <w:szCs w:val="20"/>
          <w:lang w:val="en-US"/>
        </w:rPr>
        <w:t>es</w:t>
      </w:r>
      <w:r w:rsidR="00B85067" w:rsidRPr="005B59D9">
        <w:rPr>
          <w:rFonts w:ascii="Arial" w:hAnsi="Arial" w:cs="Arial"/>
          <w:sz w:val="20"/>
          <w:szCs w:val="20"/>
          <w:lang w:val="en-US"/>
        </w:rPr>
        <w:t xml:space="preserve">. </w:t>
      </w:r>
      <w:r>
        <w:rPr>
          <w:rFonts w:ascii="Arial" w:hAnsi="Arial" w:cs="Arial"/>
          <w:sz w:val="20"/>
          <w:szCs w:val="20"/>
          <w:lang w:val="en-US"/>
        </w:rPr>
        <w:t xml:space="preserve">Upon the elapse of this time limit, the reserved </w:t>
      </w:r>
      <w:r w:rsidR="00974714">
        <w:rPr>
          <w:rFonts w:ascii="Arial" w:hAnsi="Arial" w:cs="Arial"/>
          <w:sz w:val="20"/>
          <w:szCs w:val="20"/>
          <w:lang w:val="en-US"/>
        </w:rPr>
        <w:t>tickets</w:t>
      </w:r>
      <w:r w:rsidR="00CA6757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will again become generally available </w:t>
      </w:r>
      <w:r w:rsidR="000E0A04">
        <w:rPr>
          <w:rFonts w:ascii="Arial" w:hAnsi="Arial" w:cs="Arial"/>
          <w:sz w:val="20"/>
          <w:szCs w:val="20"/>
          <w:lang w:val="en-US"/>
        </w:rPr>
        <w:t>whereas</w:t>
      </w:r>
      <w:r>
        <w:rPr>
          <w:rFonts w:ascii="Arial" w:hAnsi="Arial" w:cs="Arial"/>
          <w:sz w:val="20"/>
          <w:szCs w:val="20"/>
          <w:lang w:val="en-US"/>
        </w:rPr>
        <w:t xml:space="preserve"> the </w:t>
      </w:r>
      <w:r w:rsidR="00CE6393">
        <w:rPr>
          <w:rFonts w:ascii="Arial" w:hAnsi="Arial" w:cs="Arial"/>
          <w:sz w:val="20"/>
          <w:szCs w:val="20"/>
          <w:lang w:val="en-US"/>
        </w:rPr>
        <w:t>reservation</w:t>
      </w:r>
      <w:r w:rsidR="00CA6757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shall be cancelled</w:t>
      </w:r>
      <w:r w:rsidR="00CA6757" w:rsidRPr="005B59D9">
        <w:rPr>
          <w:rFonts w:ascii="Arial" w:hAnsi="Arial" w:cs="Arial"/>
          <w:sz w:val="20"/>
          <w:szCs w:val="20"/>
          <w:lang w:val="en-US"/>
        </w:rPr>
        <w:t>.</w:t>
      </w:r>
    </w:p>
    <w:p w:rsidR="00B85067" w:rsidRPr="005B59D9" w:rsidRDefault="000E0A04" w:rsidP="00A84409">
      <w:pPr>
        <w:pStyle w:val="Akapitzlist"/>
        <w:numPr>
          <w:ilvl w:val="1"/>
          <w:numId w:val="27"/>
        </w:numPr>
        <w:tabs>
          <w:tab w:val="clear" w:pos="928"/>
        </w:tabs>
        <w:spacing w:after="0" w:line="288" w:lineRule="auto"/>
        <w:ind w:left="709" w:hanging="28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Should </w:t>
      </w:r>
      <w:r w:rsidR="00C8417B">
        <w:rPr>
          <w:rFonts w:ascii="Arial" w:hAnsi="Arial" w:cs="Arial"/>
          <w:sz w:val="20"/>
          <w:szCs w:val="20"/>
          <w:lang w:val="en-US"/>
        </w:rPr>
        <w:t>a</w:t>
      </w:r>
      <w:r w:rsidR="0041258E">
        <w:rPr>
          <w:rFonts w:ascii="Arial" w:hAnsi="Arial" w:cs="Arial"/>
          <w:sz w:val="20"/>
          <w:szCs w:val="20"/>
          <w:lang w:val="en-US"/>
        </w:rPr>
        <w:t xml:space="preserve"> system error</w:t>
      </w:r>
      <w:r>
        <w:rPr>
          <w:rFonts w:ascii="Arial" w:hAnsi="Arial" w:cs="Arial"/>
          <w:sz w:val="20"/>
          <w:szCs w:val="20"/>
          <w:lang w:val="en-US"/>
        </w:rPr>
        <w:t xml:space="preserve"> occur, </w:t>
      </w:r>
      <w:r w:rsidR="0041258E">
        <w:rPr>
          <w:rFonts w:ascii="Arial" w:hAnsi="Arial" w:cs="Arial"/>
          <w:sz w:val="20"/>
          <w:szCs w:val="20"/>
          <w:lang w:val="en-US"/>
        </w:rPr>
        <w:t xml:space="preserve">wait until </w:t>
      </w:r>
      <w:r>
        <w:rPr>
          <w:rFonts w:ascii="Arial" w:hAnsi="Arial" w:cs="Arial"/>
          <w:sz w:val="20"/>
          <w:szCs w:val="20"/>
          <w:lang w:val="en-US"/>
        </w:rPr>
        <w:t xml:space="preserve">the time designated for ticket </w:t>
      </w:r>
      <w:r w:rsidR="00C933D1">
        <w:rPr>
          <w:rFonts w:ascii="Arial" w:hAnsi="Arial" w:cs="Arial"/>
          <w:sz w:val="20"/>
          <w:szCs w:val="20"/>
          <w:lang w:val="en-US"/>
        </w:rPr>
        <w:t>reservation</w:t>
      </w:r>
      <w:r>
        <w:rPr>
          <w:rFonts w:ascii="Arial" w:hAnsi="Arial" w:cs="Arial"/>
          <w:sz w:val="20"/>
          <w:szCs w:val="20"/>
          <w:lang w:val="en-US"/>
        </w:rPr>
        <w:t>, or payment cancellation, rejection or confirmation</w:t>
      </w:r>
      <w:r w:rsidR="00C8417B">
        <w:rPr>
          <w:rFonts w:ascii="Arial" w:hAnsi="Arial" w:cs="Arial"/>
          <w:sz w:val="20"/>
          <w:szCs w:val="20"/>
          <w:lang w:val="en-US"/>
        </w:rPr>
        <w:t xml:space="preserve"> has elapsed</w:t>
      </w:r>
      <w:r w:rsidR="0041258E">
        <w:rPr>
          <w:rFonts w:ascii="Arial" w:hAnsi="Arial" w:cs="Arial"/>
          <w:sz w:val="20"/>
          <w:szCs w:val="20"/>
          <w:lang w:val="en-US"/>
        </w:rPr>
        <w:t xml:space="preserve"> and </w:t>
      </w:r>
      <w:r>
        <w:rPr>
          <w:rFonts w:ascii="Arial" w:hAnsi="Arial" w:cs="Arial"/>
          <w:sz w:val="20"/>
          <w:szCs w:val="20"/>
          <w:lang w:val="en-US"/>
        </w:rPr>
        <w:t xml:space="preserve">follow the instructions given </w:t>
      </w:r>
      <w:r w:rsidR="0041258E">
        <w:rPr>
          <w:rFonts w:ascii="Arial" w:hAnsi="Arial" w:cs="Arial"/>
          <w:sz w:val="20"/>
          <w:szCs w:val="20"/>
          <w:lang w:val="en-US"/>
        </w:rPr>
        <w:t xml:space="preserve">by </w:t>
      </w: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="00B85067" w:rsidRPr="005B59D9">
        <w:rPr>
          <w:rFonts w:ascii="Arial" w:hAnsi="Arial" w:cs="Arial"/>
          <w:sz w:val="20"/>
          <w:szCs w:val="20"/>
          <w:lang w:val="en-US"/>
        </w:rPr>
        <w:t>on</w:t>
      </w:r>
      <w:r w:rsidR="001E215D" w:rsidRPr="005B59D9">
        <w:rPr>
          <w:rFonts w:ascii="Arial" w:hAnsi="Arial" w:cs="Arial"/>
          <w:sz w:val="20"/>
          <w:szCs w:val="20"/>
          <w:lang w:val="en-US"/>
        </w:rPr>
        <w:t>-</w:t>
      </w:r>
      <w:r w:rsidR="00B85067" w:rsidRPr="005B59D9">
        <w:rPr>
          <w:rFonts w:ascii="Arial" w:hAnsi="Arial" w:cs="Arial"/>
          <w:sz w:val="20"/>
          <w:szCs w:val="20"/>
          <w:lang w:val="en-US"/>
        </w:rPr>
        <w:t xml:space="preserve">line </w:t>
      </w:r>
      <w:r>
        <w:rPr>
          <w:rFonts w:ascii="Arial" w:hAnsi="Arial" w:cs="Arial"/>
          <w:sz w:val="20"/>
          <w:szCs w:val="20"/>
          <w:lang w:val="en-US"/>
        </w:rPr>
        <w:t>purchase service or in automatically generated e-mails</w:t>
      </w:r>
      <w:r w:rsidR="00B8016B" w:rsidRPr="005B59D9">
        <w:rPr>
          <w:rFonts w:ascii="Arial" w:hAnsi="Arial" w:cs="Arial"/>
          <w:sz w:val="20"/>
          <w:szCs w:val="20"/>
          <w:lang w:val="en-US"/>
        </w:rPr>
        <w:t>.</w:t>
      </w:r>
    </w:p>
    <w:p w:rsidR="00135B23" w:rsidRPr="005B59D9" w:rsidRDefault="000E0A04" w:rsidP="00A84409">
      <w:pPr>
        <w:pStyle w:val="Akapitzlist"/>
        <w:numPr>
          <w:ilvl w:val="1"/>
          <w:numId w:val="27"/>
        </w:numPr>
        <w:tabs>
          <w:tab w:val="clear" w:pos="928"/>
        </w:tabs>
        <w:spacing w:after="0" w:line="288" w:lineRule="auto"/>
        <w:ind w:left="709" w:hanging="28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</w:t>
      </w:r>
      <w:r w:rsidR="00C8417B">
        <w:rPr>
          <w:rFonts w:ascii="Arial" w:hAnsi="Arial" w:cs="Arial"/>
          <w:sz w:val="20"/>
          <w:szCs w:val="20"/>
          <w:lang w:val="en-US"/>
        </w:rPr>
        <w:t>e</w:t>
      </w:r>
      <w:r>
        <w:rPr>
          <w:rFonts w:ascii="Arial" w:hAnsi="Arial" w:cs="Arial"/>
          <w:sz w:val="20"/>
          <w:szCs w:val="20"/>
          <w:lang w:val="en-US"/>
        </w:rPr>
        <w:t xml:space="preserve"> proof of purchase required to collect </w:t>
      </w:r>
      <w:r w:rsidR="006F7BAA">
        <w:rPr>
          <w:rFonts w:ascii="Arial" w:hAnsi="Arial" w:cs="Arial"/>
          <w:sz w:val="20"/>
          <w:szCs w:val="20"/>
          <w:lang w:val="en-US"/>
        </w:rPr>
        <w:t>tickets</w:t>
      </w:r>
      <w:r w:rsidR="00B8016B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 w:rsidR="00974714">
        <w:rPr>
          <w:rFonts w:ascii="Arial" w:hAnsi="Arial" w:cs="Arial"/>
          <w:sz w:val="20"/>
          <w:szCs w:val="20"/>
          <w:lang w:val="en-US"/>
        </w:rPr>
        <w:t xml:space="preserve">at </w:t>
      </w:r>
      <w:r>
        <w:rPr>
          <w:rFonts w:ascii="Arial" w:hAnsi="Arial" w:cs="Arial"/>
          <w:sz w:val="20"/>
          <w:szCs w:val="20"/>
          <w:lang w:val="en-US"/>
        </w:rPr>
        <w:t>a cash desk shall be</w:t>
      </w:r>
      <w:r w:rsidR="00135B23" w:rsidRPr="005B59D9">
        <w:rPr>
          <w:rFonts w:ascii="Arial" w:hAnsi="Arial" w:cs="Arial"/>
          <w:sz w:val="20"/>
          <w:szCs w:val="20"/>
          <w:lang w:val="en-US"/>
        </w:rPr>
        <w:t xml:space="preserve"> e-mail</w:t>
      </w:r>
      <w:r>
        <w:rPr>
          <w:rFonts w:ascii="Arial" w:hAnsi="Arial" w:cs="Arial"/>
          <w:sz w:val="20"/>
          <w:szCs w:val="20"/>
          <w:lang w:val="en-US"/>
        </w:rPr>
        <w:t>ed to the purchaser’s address as given in the web-based system</w:t>
      </w:r>
      <w:r w:rsidR="00135B23" w:rsidRPr="005B59D9">
        <w:rPr>
          <w:rFonts w:ascii="Arial" w:hAnsi="Arial" w:cs="Arial"/>
          <w:sz w:val="20"/>
          <w:szCs w:val="20"/>
          <w:lang w:val="en-US"/>
        </w:rPr>
        <w:t>.</w:t>
      </w:r>
    </w:p>
    <w:p w:rsidR="00135B23" w:rsidRPr="005B59D9" w:rsidRDefault="000E0A04" w:rsidP="00A84409">
      <w:pPr>
        <w:pStyle w:val="Akapitzlist"/>
        <w:numPr>
          <w:ilvl w:val="1"/>
          <w:numId w:val="27"/>
        </w:numPr>
        <w:tabs>
          <w:tab w:val="clear" w:pos="928"/>
        </w:tabs>
        <w:spacing w:after="0" w:line="288" w:lineRule="auto"/>
        <w:ind w:left="709" w:hanging="28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To receive your invoice, additionally provide your NIP (taxpayer identification number) in the web-based system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Upon the payment of the due amount, the invoice shall be 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e-mail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ed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to the address given in the form 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(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subsection b)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)</w:t>
      </w:r>
    </w:p>
    <w:p w:rsidR="00135B23" w:rsidRPr="005B59D9" w:rsidRDefault="006A0FEE" w:rsidP="00A84409">
      <w:pPr>
        <w:pStyle w:val="Akapitzlist"/>
        <w:numPr>
          <w:ilvl w:val="1"/>
          <w:numId w:val="27"/>
        </w:numPr>
        <w:tabs>
          <w:tab w:val="clear" w:pos="928"/>
        </w:tabs>
        <w:spacing w:after="0" w:line="288" w:lineRule="auto"/>
        <w:ind w:left="709" w:hanging="28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Tickets </w:t>
      </w:r>
      <w:r w:rsidR="00C8417B">
        <w:rPr>
          <w:rFonts w:ascii="Arial" w:hAnsi="Arial" w:cs="Arial"/>
          <w:sz w:val="20"/>
          <w:szCs w:val="20"/>
          <w:lang w:val="en-US"/>
        </w:rPr>
        <w:t xml:space="preserve">may </w:t>
      </w:r>
      <w:r>
        <w:rPr>
          <w:rFonts w:ascii="Arial" w:hAnsi="Arial" w:cs="Arial"/>
          <w:sz w:val="20"/>
          <w:szCs w:val="20"/>
          <w:lang w:val="en-US"/>
        </w:rPr>
        <w:t xml:space="preserve">be collected </w:t>
      </w:r>
      <w:r w:rsidR="00974714">
        <w:rPr>
          <w:rFonts w:ascii="Arial" w:hAnsi="Arial" w:cs="Arial"/>
          <w:sz w:val="20"/>
          <w:szCs w:val="20"/>
          <w:lang w:val="en-US"/>
        </w:rPr>
        <w:t xml:space="preserve">at </w:t>
      </w:r>
      <w:r>
        <w:rPr>
          <w:rFonts w:ascii="Arial" w:hAnsi="Arial" w:cs="Arial"/>
          <w:sz w:val="20"/>
          <w:szCs w:val="20"/>
          <w:lang w:val="en-US"/>
        </w:rPr>
        <w:t>a cash desk</w:t>
      </w:r>
      <w:r w:rsidR="00135B23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no later than </w:t>
      </w:r>
      <w:r w:rsidR="00135B23" w:rsidRPr="005B59D9">
        <w:rPr>
          <w:rFonts w:ascii="Arial" w:hAnsi="Arial" w:cs="Arial"/>
          <w:sz w:val="20"/>
          <w:szCs w:val="20"/>
          <w:lang w:val="en-US"/>
        </w:rPr>
        <w:t>20 min</w:t>
      </w:r>
      <w:r>
        <w:rPr>
          <w:rFonts w:ascii="Arial" w:hAnsi="Arial" w:cs="Arial"/>
          <w:sz w:val="20"/>
          <w:szCs w:val="20"/>
          <w:lang w:val="en-US"/>
        </w:rPr>
        <w:t xml:space="preserve">utes before the designated attraction time by producing proof of purchase </w:t>
      </w:r>
      <w:r w:rsidR="005570E8" w:rsidRPr="005B59D9">
        <w:rPr>
          <w:rFonts w:ascii="Arial" w:hAnsi="Arial" w:cs="Arial"/>
          <w:color w:val="000000"/>
          <w:sz w:val="20"/>
          <w:szCs w:val="20"/>
          <w:lang w:val="en-US"/>
        </w:rPr>
        <w:t>(</w:t>
      </w:r>
      <w:r>
        <w:rPr>
          <w:rFonts w:ascii="Arial" w:hAnsi="Arial" w:cs="Arial"/>
          <w:color w:val="000000"/>
          <w:sz w:val="20"/>
          <w:szCs w:val="20"/>
          <w:lang w:val="en-US"/>
        </w:rPr>
        <w:t>receipt or invoice</w:t>
      </w:r>
      <w:r w:rsidR="005570E8" w:rsidRPr="005B59D9">
        <w:rPr>
          <w:rFonts w:ascii="Arial" w:hAnsi="Arial" w:cs="Arial"/>
          <w:color w:val="000000"/>
          <w:sz w:val="20"/>
          <w:szCs w:val="20"/>
          <w:lang w:val="en-US"/>
        </w:rPr>
        <w:t>).</w:t>
      </w:r>
    </w:p>
    <w:p w:rsidR="00135B23" w:rsidRPr="005B59D9" w:rsidRDefault="006A0FEE" w:rsidP="00A84409">
      <w:pPr>
        <w:numPr>
          <w:ilvl w:val="0"/>
          <w:numId w:val="22"/>
        </w:numPr>
        <w:tabs>
          <w:tab w:val="clear" w:pos="495"/>
        </w:tabs>
        <w:spacing w:after="0" w:line="288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The reserved </w:t>
      </w:r>
      <w:r w:rsidR="0041258E">
        <w:rPr>
          <w:rFonts w:ascii="Arial" w:eastAsia="Times New Roman" w:hAnsi="Arial" w:cs="Arial"/>
          <w:sz w:val="20"/>
          <w:szCs w:val="20"/>
          <w:lang w:val="en-US" w:eastAsia="pl-PL"/>
        </w:rPr>
        <w:t>d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isplay tour time slots for organized groups may not be transferred, ceded or resold without the express consent of the </w:t>
      </w:r>
      <w:r w:rsidR="00974714">
        <w:rPr>
          <w:rFonts w:ascii="Arial" w:eastAsia="Times New Roman" w:hAnsi="Arial" w:cs="Arial"/>
          <w:sz w:val="20"/>
          <w:szCs w:val="20"/>
          <w:lang w:val="en-US" w:eastAsia="pl-PL"/>
        </w:rPr>
        <w:t>Centre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  <w:r w:rsidR="00135B23" w:rsidRPr="005B59D9">
        <w:rPr>
          <w:rFonts w:ascii="Arial" w:eastAsia="Times New Roman" w:hAnsi="Arial" w:cs="Arial"/>
          <w:color w:val="FF0000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A reserved tour time slot can only be used by the </w:t>
      </w:r>
      <w:r w:rsidR="00070BC7">
        <w:rPr>
          <w:rFonts w:ascii="Arial" w:eastAsia="Times New Roman" w:hAnsi="Arial" w:cs="Arial"/>
          <w:sz w:val="20"/>
          <w:szCs w:val="20"/>
          <w:lang w:val="en-US" w:eastAsia="pl-PL"/>
        </w:rPr>
        <w:t>organization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 which </w:t>
      </w:r>
      <w:r w:rsidR="0041258E">
        <w:rPr>
          <w:rFonts w:ascii="Arial" w:eastAsia="Times New Roman" w:hAnsi="Arial" w:cs="Arial"/>
          <w:sz w:val="20"/>
          <w:szCs w:val="20"/>
          <w:lang w:val="en-US" w:eastAsia="pl-PL"/>
        </w:rPr>
        <w:t xml:space="preserve">has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made a tour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="008E52CB">
        <w:rPr>
          <w:rFonts w:ascii="Arial" w:eastAsia="Times New Roman" w:hAnsi="Arial" w:cs="Arial"/>
          <w:sz w:val="20"/>
          <w:szCs w:val="20"/>
          <w:lang w:val="en-US" w:eastAsia="pl-PL"/>
        </w:rPr>
        <w:t>reservation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</w:p>
    <w:p w:rsidR="005570E8" w:rsidRPr="005B59D9" w:rsidRDefault="006A0FEE" w:rsidP="00A84409">
      <w:pPr>
        <w:pStyle w:val="Akapitzlist"/>
        <w:numPr>
          <w:ilvl w:val="0"/>
          <w:numId w:val="22"/>
        </w:numPr>
        <w:tabs>
          <w:tab w:val="clear" w:pos="495"/>
        </w:tabs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Failure to use some of </w:t>
      </w:r>
      <w:r w:rsidR="0041258E">
        <w:rPr>
          <w:rFonts w:ascii="Arial" w:eastAsia="Times New Roman" w:hAnsi="Arial" w:cs="Arial"/>
          <w:sz w:val="20"/>
          <w:szCs w:val="20"/>
          <w:lang w:val="en-US" w:eastAsia="pl-PL"/>
        </w:rPr>
        <w:t xml:space="preserve">the group </w:t>
      </w:r>
      <w:r w:rsidR="006F7BAA">
        <w:rPr>
          <w:rFonts w:ascii="Arial" w:eastAsia="Times New Roman" w:hAnsi="Arial" w:cs="Arial"/>
          <w:sz w:val="20"/>
          <w:szCs w:val="20"/>
          <w:lang w:val="en-US" w:eastAsia="pl-PL"/>
        </w:rPr>
        <w:t>tickets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shall not </w:t>
      </w:r>
      <w:r w:rsidR="00804CE3">
        <w:rPr>
          <w:rFonts w:ascii="Arial" w:eastAsia="Times New Roman" w:hAnsi="Arial" w:cs="Arial"/>
          <w:sz w:val="20"/>
          <w:szCs w:val="20"/>
          <w:lang w:val="en-US" w:eastAsia="pl-PL"/>
        </w:rPr>
        <w:t xml:space="preserve">result in a </w:t>
      </w:r>
      <w:r w:rsidR="00CA73AD">
        <w:rPr>
          <w:rFonts w:ascii="Arial" w:eastAsia="Times New Roman" w:hAnsi="Arial" w:cs="Arial"/>
          <w:sz w:val="20"/>
          <w:szCs w:val="20"/>
          <w:lang w:val="en-US" w:eastAsia="pl-PL"/>
        </w:rPr>
        <w:t xml:space="preserve">change </w:t>
      </w:r>
      <w:r w:rsidR="00804CE3">
        <w:rPr>
          <w:rFonts w:ascii="Arial" w:eastAsia="Times New Roman" w:hAnsi="Arial" w:cs="Arial"/>
          <w:sz w:val="20"/>
          <w:szCs w:val="20"/>
          <w:lang w:val="en-US" w:eastAsia="pl-PL"/>
        </w:rPr>
        <w:t xml:space="preserve">of the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group status </w:t>
      </w:r>
      <w:r w:rsidR="00804CE3">
        <w:rPr>
          <w:rFonts w:ascii="Arial" w:eastAsia="Times New Roman" w:hAnsi="Arial" w:cs="Arial"/>
          <w:sz w:val="20"/>
          <w:szCs w:val="20"/>
          <w:lang w:val="en-US" w:eastAsia="pl-PL"/>
        </w:rPr>
        <w:t xml:space="preserve">of such tickets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to individual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. </w:t>
      </w:r>
    </w:p>
    <w:p w:rsidR="009134B3" w:rsidRPr="005B59D9" w:rsidRDefault="006A0FEE" w:rsidP="001B17D7">
      <w:pPr>
        <w:numPr>
          <w:ilvl w:val="0"/>
          <w:numId w:val="24"/>
        </w:numPr>
        <w:spacing w:before="240" w:after="240" w:line="288" w:lineRule="auto"/>
        <w:ind w:left="1077"/>
        <w:rPr>
          <w:rFonts w:ascii="Arial" w:eastAsia="Times New Roman" w:hAnsi="Arial" w:cs="Arial"/>
          <w:b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b/>
          <w:sz w:val="20"/>
          <w:szCs w:val="20"/>
          <w:lang w:val="en-US" w:eastAsia="pl-PL"/>
        </w:rPr>
        <w:t>O</w:t>
      </w:r>
      <w:r w:rsidR="009134B3" w:rsidRPr="005B59D9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n-line </w:t>
      </w:r>
      <w:r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purchase of </w:t>
      </w:r>
      <w:r w:rsidR="006F7BAA">
        <w:rPr>
          <w:rFonts w:ascii="Arial" w:eastAsia="Times New Roman" w:hAnsi="Arial" w:cs="Arial"/>
          <w:b/>
          <w:sz w:val="20"/>
          <w:szCs w:val="20"/>
          <w:lang w:val="en-US" w:eastAsia="pl-PL"/>
        </w:rPr>
        <w:t>tickets</w:t>
      </w:r>
      <w:r w:rsidR="00135B23" w:rsidRPr="005B59D9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for individuals </w:t>
      </w:r>
    </w:p>
    <w:p w:rsidR="00135B23" w:rsidRPr="005B59D9" w:rsidRDefault="006A0FEE" w:rsidP="00A84409">
      <w:pPr>
        <w:pStyle w:val="Akapitzlist"/>
        <w:numPr>
          <w:ilvl w:val="1"/>
          <w:numId w:val="31"/>
        </w:numPr>
        <w:tabs>
          <w:tab w:val="clear" w:pos="1080"/>
        </w:tabs>
        <w:spacing w:after="0" w:line="288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>T</w:t>
      </w:r>
      <w:r w:rsidR="006F7BAA">
        <w:rPr>
          <w:rFonts w:ascii="Arial" w:eastAsia="Times New Roman" w:hAnsi="Arial" w:cs="Arial"/>
          <w:sz w:val="20"/>
          <w:szCs w:val="20"/>
          <w:lang w:val="en-US" w:eastAsia="pl-PL"/>
        </w:rPr>
        <w:t>ickets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may be purchased 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on-line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between two hours and two months in advance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</w:p>
    <w:p w:rsidR="00135B23" w:rsidRPr="005B59D9" w:rsidRDefault="00804CE3" w:rsidP="00A84409">
      <w:pPr>
        <w:pStyle w:val="Akapitzlist"/>
        <w:numPr>
          <w:ilvl w:val="1"/>
          <w:numId w:val="31"/>
        </w:numPr>
        <w:tabs>
          <w:tab w:val="clear" w:pos="1080"/>
        </w:tabs>
        <w:spacing w:after="0" w:line="288" w:lineRule="auto"/>
        <w:ind w:left="426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lastRenderedPageBreak/>
        <w:t>When</w:t>
      </w:r>
      <w:r w:rsidR="006A0FEE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purchasing </w:t>
      </w:r>
      <w:r w:rsidR="006F7BAA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tickets</w:t>
      </w:r>
      <w:r w:rsidR="006A0FEE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on-line, select the day and time of attraction and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then enter </w:t>
      </w:r>
      <w:r w:rsidR="00963C5F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the e-mail address, full name, country and telephone </w:t>
      </w:r>
      <w:r w:rsidR="00CA73AD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number </w:t>
      </w:r>
      <w:r w:rsidR="00963C5F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of the reservation</w:t>
      </w:r>
      <w:r w:rsidR="00070BC7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maker</w:t>
      </w:r>
      <w:r w:rsidR="00963C5F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in the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details </w:t>
      </w:r>
      <w:r w:rsidR="00963C5F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form</w:t>
      </w:r>
      <w:r w:rsidR="00135B23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.</w:t>
      </w:r>
    </w:p>
    <w:p w:rsidR="005570E8" w:rsidRPr="005B59D9" w:rsidRDefault="00963C5F" w:rsidP="00A84409">
      <w:pPr>
        <w:pStyle w:val="Akapitzlist"/>
        <w:numPr>
          <w:ilvl w:val="1"/>
          <w:numId w:val="31"/>
        </w:numPr>
        <w:tabs>
          <w:tab w:val="clear" w:pos="1080"/>
        </w:tabs>
        <w:spacing w:after="0" w:line="288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hAnsi="Arial" w:cs="Arial"/>
          <w:sz w:val="20"/>
          <w:szCs w:val="20"/>
          <w:lang w:val="en-US"/>
        </w:rPr>
        <w:t xml:space="preserve">Payments for </w:t>
      </w:r>
      <w:r w:rsidR="003244A8" w:rsidRPr="005B59D9">
        <w:rPr>
          <w:rFonts w:ascii="Arial" w:hAnsi="Arial" w:cs="Arial"/>
          <w:sz w:val="20"/>
          <w:szCs w:val="20"/>
          <w:lang w:val="en-US"/>
        </w:rPr>
        <w:t>on</w:t>
      </w:r>
      <w:r w:rsidR="003D0C0E" w:rsidRPr="005B59D9">
        <w:rPr>
          <w:rFonts w:ascii="Arial" w:hAnsi="Arial" w:cs="Arial"/>
          <w:sz w:val="20"/>
          <w:szCs w:val="20"/>
          <w:lang w:val="en-US"/>
        </w:rPr>
        <w:t>-</w:t>
      </w:r>
      <w:r w:rsidR="003244A8" w:rsidRPr="005B59D9">
        <w:rPr>
          <w:rFonts w:ascii="Arial" w:hAnsi="Arial" w:cs="Arial"/>
          <w:sz w:val="20"/>
          <w:szCs w:val="20"/>
          <w:lang w:val="en-US"/>
        </w:rPr>
        <w:t xml:space="preserve">line </w:t>
      </w:r>
      <w:r>
        <w:rPr>
          <w:rFonts w:ascii="Arial" w:hAnsi="Arial" w:cs="Arial"/>
          <w:sz w:val="20"/>
          <w:szCs w:val="20"/>
          <w:lang w:val="en-US"/>
        </w:rPr>
        <w:t xml:space="preserve">purchases shall be made </w:t>
      </w:r>
      <w:r w:rsidR="00CA73AD">
        <w:rPr>
          <w:rFonts w:ascii="Arial" w:hAnsi="Arial" w:cs="Arial"/>
          <w:sz w:val="20"/>
          <w:szCs w:val="20"/>
          <w:lang w:val="en-US"/>
        </w:rPr>
        <w:t xml:space="preserve">in </w:t>
      </w: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="003244A8" w:rsidRPr="005B59D9">
        <w:rPr>
          <w:rFonts w:ascii="Arial" w:hAnsi="Arial" w:cs="Arial"/>
          <w:sz w:val="20"/>
          <w:szCs w:val="20"/>
          <w:lang w:val="en-US"/>
        </w:rPr>
        <w:t>PayU</w:t>
      </w:r>
      <w:r>
        <w:rPr>
          <w:rFonts w:ascii="Arial" w:hAnsi="Arial" w:cs="Arial"/>
          <w:sz w:val="20"/>
          <w:szCs w:val="20"/>
          <w:lang w:val="en-US"/>
        </w:rPr>
        <w:t xml:space="preserve"> system</w:t>
      </w:r>
      <w:r w:rsidR="003244A8" w:rsidRPr="005B59D9">
        <w:rPr>
          <w:rFonts w:ascii="Arial" w:hAnsi="Arial" w:cs="Arial"/>
          <w:sz w:val="20"/>
          <w:szCs w:val="20"/>
          <w:lang w:val="en-US"/>
        </w:rPr>
        <w:t xml:space="preserve">. </w:t>
      </w:r>
      <w:r>
        <w:rPr>
          <w:rFonts w:ascii="Arial" w:hAnsi="Arial" w:cs="Arial"/>
          <w:sz w:val="20"/>
          <w:szCs w:val="20"/>
          <w:lang w:val="en-US"/>
        </w:rPr>
        <w:t xml:space="preserve">Before making your payment, check the on-line purchase website </w:t>
      </w:r>
      <w:r w:rsidR="00CA73AD">
        <w:rPr>
          <w:rFonts w:ascii="Arial" w:hAnsi="Arial" w:cs="Arial"/>
          <w:sz w:val="20"/>
          <w:szCs w:val="20"/>
          <w:lang w:val="en-US"/>
        </w:rPr>
        <w:t xml:space="preserve">to see </w:t>
      </w:r>
      <w:r>
        <w:rPr>
          <w:rFonts w:ascii="Arial" w:hAnsi="Arial" w:cs="Arial"/>
          <w:sz w:val="20"/>
          <w:szCs w:val="20"/>
          <w:lang w:val="en-US"/>
        </w:rPr>
        <w:t xml:space="preserve">whether the system supports the </w:t>
      </w:r>
      <w:r w:rsidR="003244A8" w:rsidRPr="005B59D9">
        <w:rPr>
          <w:rFonts w:ascii="Arial" w:hAnsi="Arial" w:cs="Arial"/>
          <w:sz w:val="20"/>
          <w:szCs w:val="20"/>
          <w:lang w:val="en-US"/>
        </w:rPr>
        <w:t>bank</w:t>
      </w:r>
      <w:r>
        <w:rPr>
          <w:rFonts w:ascii="Arial" w:hAnsi="Arial" w:cs="Arial"/>
          <w:sz w:val="20"/>
          <w:szCs w:val="20"/>
          <w:lang w:val="en-US"/>
        </w:rPr>
        <w:t xml:space="preserve"> from which the payment </w:t>
      </w:r>
      <w:r w:rsidR="00CA73AD">
        <w:rPr>
          <w:rFonts w:ascii="Arial" w:hAnsi="Arial" w:cs="Arial"/>
          <w:sz w:val="20"/>
          <w:szCs w:val="20"/>
          <w:lang w:val="en-US"/>
        </w:rPr>
        <w:t xml:space="preserve">is to </w:t>
      </w:r>
      <w:r>
        <w:rPr>
          <w:rFonts w:ascii="Arial" w:hAnsi="Arial" w:cs="Arial"/>
          <w:sz w:val="20"/>
          <w:szCs w:val="20"/>
          <w:lang w:val="en-US"/>
        </w:rPr>
        <w:t xml:space="preserve">be made or make your payment </w:t>
      </w:r>
      <w:r w:rsidR="00CA73AD">
        <w:rPr>
          <w:rFonts w:ascii="Arial" w:hAnsi="Arial" w:cs="Arial"/>
          <w:sz w:val="20"/>
          <w:szCs w:val="20"/>
          <w:lang w:val="en-US"/>
        </w:rPr>
        <w:t xml:space="preserve">via </w:t>
      </w:r>
      <w:r>
        <w:rPr>
          <w:rFonts w:ascii="Arial" w:hAnsi="Arial" w:cs="Arial"/>
          <w:sz w:val="20"/>
          <w:szCs w:val="20"/>
          <w:lang w:val="en-US"/>
        </w:rPr>
        <w:t xml:space="preserve">a debit card accepted by the </w:t>
      </w:r>
      <w:r w:rsidR="003244A8" w:rsidRPr="005B59D9">
        <w:rPr>
          <w:rFonts w:ascii="Arial" w:hAnsi="Arial" w:cs="Arial"/>
          <w:sz w:val="20"/>
          <w:szCs w:val="20"/>
          <w:lang w:val="en-US"/>
        </w:rPr>
        <w:t>PayU</w:t>
      </w:r>
      <w:r>
        <w:rPr>
          <w:rFonts w:ascii="Arial" w:hAnsi="Arial" w:cs="Arial"/>
          <w:sz w:val="20"/>
          <w:szCs w:val="20"/>
          <w:lang w:val="en-US"/>
        </w:rPr>
        <w:t xml:space="preserve"> system</w:t>
      </w:r>
      <w:r w:rsidR="005570E8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</w:p>
    <w:p w:rsidR="005570E8" w:rsidRPr="005B59D9" w:rsidRDefault="00963C5F" w:rsidP="00A84409">
      <w:pPr>
        <w:pStyle w:val="Akapitzlist"/>
        <w:numPr>
          <w:ilvl w:val="1"/>
          <w:numId w:val="31"/>
        </w:numPr>
        <w:tabs>
          <w:tab w:val="clear" w:pos="1080"/>
        </w:tabs>
        <w:spacing w:after="0" w:line="288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hAnsi="Arial" w:cs="Arial"/>
          <w:sz w:val="20"/>
          <w:szCs w:val="20"/>
          <w:lang w:val="en-US"/>
        </w:rPr>
        <w:t xml:space="preserve">To effectively complete your </w:t>
      </w:r>
      <w:r w:rsidRPr="005B59D9">
        <w:rPr>
          <w:rFonts w:ascii="Arial" w:hAnsi="Arial" w:cs="Arial"/>
          <w:sz w:val="20"/>
          <w:szCs w:val="20"/>
          <w:lang w:val="en-US"/>
        </w:rPr>
        <w:t>on-line</w:t>
      </w:r>
      <w:r>
        <w:rPr>
          <w:rFonts w:ascii="Arial" w:hAnsi="Arial" w:cs="Arial"/>
          <w:sz w:val="20"/>
          <w:szCs w:val="20"/>
          <w:lang w:val="en-US"/>
        </w:rPr>
        <w:t xml:space="preserve"> purchase</w:t>
      </w:r>
      <w:r w:rsidRPr="005B59D9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make a payment within 1</w:t>
      </w:r>
      <w:r w:rsidRPr="005B59D9">
        <w:rPr>
          <w:rFonts w:ascii="Arial" w:hAnsi="Arial" w:cs="Arial"/>
          <w:sz w:val="20"/>
          <w:szCs w:val="20"/>
          <w:lang w:val="en-US"/>
        </w:rPr>
        <w:t>5 minut</w:t>
      </w:r>
      <w:r>
        <w:rPr>
          <w:rFonts w:ascii="Arial" w:hAnsi="Arial" w:cs="Arial"/>
          <w:sz w:val="20"/>
          <w:szCs w:val="20"/>
          <w:lang w:val="en-US"/>
        </w:rPr>
        <w:t>es</w:t>
      </w:r>
      <w:r w:rsidR="005570E8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. </w:t>
      </w:r>
      <w:r>
        <w:rPr>
          <w:rFonts w:ascii="Arial" w:hAnsi="Arial" w:cs="Arial"/>
          <w:sz w:val="20"/>
          <w:szCs w:val="20"/>
          <w:lang w:val="en-US"/>
        </w:rPr>
        <w:t>Upon the elapse of this time limit, the reserved tickets</w:t>
      </w:r>
      <w:r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will again become generally available</w:t>
      </w:r>
      <w:r w:rsidR="005570E8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</w:p>
    <w:p w:rsidR="005570E8" w:rsidRPr="005B59D9" w:rsidRDefault="00CA73AD" w:rsidP="00A84409">
      <w:pPr>
        <w:pStyle w:val="Akapitzlist"/>
        <w:numPr>
          <w:ilvl w:val="1"/>
          <w:numId w:val="31"/>
        </w:numPr>
        <w:tabs>
          <w:tab w:val="clear" w:pos="1080"/>
        </w:tabs>
        <w:spacing w:after="0" w:line="288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hAnsi="Arial" w:cs="Arial"/>
          <w:sz w:val="20"/>
          <w:szCs w:val="20"/>
          <w:lang w:val="en-US"/>
        </w:rPr>
        <w:t>Should a system error</w:t>
      </w:r>
      <w:r w:rsidR="00C8417B">
        <w:rPr>
          <w:rFonts w:ascii="Arial" w:hAnsi="Arial" w:cs="Arial"/>
          <w:sz w:val="20"/>
          <w:szCs w:val="20"/>
          <w:lang w:val="en-US"/>
        </w:rPr>
        <w:t xml:space="preserve"> occur, </w:t>
      </w:r>
      <w:r>
        <w:rPr>
          <w:rFonts w:ascii="Arial" w:hAnsi="Arial" w:cs="Arial"/>
          <w:sz w:val="20"/>
          <w:szCs w:val="20"/>
          <w:lang w:val="en-US"/>
        </w:rPr>
        <w:t>wait until</w:t>
      </w:r>
      <w:r w:rsidR="00C8417B">
        <w:rPr>
          <w:rFonts w:ascii="Arial" w:hAnsi="Arial" w:cs="Arial"/>
          <w:sz w:val="20"/>
          <w:szCs w:val="20"/>
          <w:lang w:val="en-US"/>
        </w:rPr>
        <w:t xml:space="preserve"> the time designated for ticket </w:t>
      </w:r>
      <w:r w:rsidR="00C933D1">
        <w:rPr>
          <w:rFonts w:ascii="Arial" w:hAnsi="Arial" w:cs="Arial"/>
          <w:sz w:val="20"/>
          <w:szCs w:val="20"/>
          <w:lang w:val="en-US"/>
        </w:rPr>
        <w:t>reservation</w:t>
      </w:r>
      <w:r w:rsidR="00C8417B">
        <w:rPr>
          <w:rFonts w:ascii="Arial" w:hAnsi="Arial" w:cs="Arial"/>
          <w:sz w:val="20"/>
          <w:szCs w:val="20"/>
          <w:lang w:val="en-US"/>
        </w:rPr>
        <w:t>, or payment cancellation, rejection or confirmation has elapsed</w:t>
      </w:r>
      <w:r>
        <w:rPr>
          <w:rFonts w:ascii="Arial" w:hAnsi="Arial" w:cs="Arial"/>
          <w:sz w:val="20"/>
          <w:szCs w:val="20"/>
          <w:lang w:val="en-US"/>
        </w:rPr>
        <w:t xml:space="preserve"> and </w:t>
      </w:r>
      <w:r w:rsidR="00C8417B">
        <w:rPr>
          <w:rFonts w:ascii="Arial" w:hAnsi="Arial" w:cs="Arial"/>
          <w:sz w:val="20"/>
          <w:szCs w:val="20"/>
          <w:lang w:val="en-US"/>
        </w:rPr>
        <w:t xml:space="preserve">follow the instructions given </w:t>
      </w:r>
      <w:r>
        <w:rPr>
          <w:rFonts w:ascii="Arial" w:hAnsi="Arial" w:cs="Arial"/>
          <w:sz w:val="20"/>
          <w:szCs w:val="20"/>
          <w:lang w:val="en-US"/>
        </w:rPr>
        <w:t>by</w:t>
      </w:r>
      <w:r w:rsidR="00C8417B">
        <w:rPr>
          <w:rFonts w:ascii="Arial" w:hAnsi="Arial" w:cs="Arial"/>
          <w:sz w:val="20"/>
          <w:szCs w:val="20"/>
          <w:lang w:val="en-US"/>
        </w:rPr>
        <w:t xml:space="preserve"> the </w:t>
      </w:r>
      <w:r w:rsidR="00C8417B" w:rsidRPr="005B59D9">
        <w:rPr>
          <w:rFonts w:ascii="Arial" w:hAnsi="Arial" w:cs="Arial"/>
          <w:sz w:val="20"/>
          <w:szCs w:val="20"/>
          <w:lang w:val="en-US"/>
        </w:rPr>
        <w:t xml:space="preserve">on-line </w:t>
      </w:r>
      <w:r w:rsidR="00C8417B">
        <w:rPr>
          <w:rFonts w:ascii="Arial" w:hAnsi="Arial" w:cs="Arial"/>
          <w:sz w:val="20"/>
          <w:szCs w:val="20"/>
          <w:lang w:val="en-US"/>
        </w:rPr>
        <w:t>purchase service or in automatically generated e-mails</w:t>
      </w:r>
      <w:r w:rsidR="003244A8" w:rsidRPr="005B59D9">
        <w:rPr>
          <w:rFonts w:ascii="Arial" w:hAnsi="Arial" w:cs="Arial"/>
          <w:sz w:val="20"/>
          <w:szCs w:val="20"/>
          <w:lang w:val="en-US"/>
        </w:rPr>
        <w:t>.</w:t>
      </w:r>
    </w:p>
    <w:p w:rsidR="005570E8" w:rsidRPr="005B59D9" w:rsidRDefault="00C8417B" w:rsidP="00A84409">
      <w:pPr>
        <w:pStyle w:val="Akapitzlist"/>
        <w:numPr>
          <w:ilvl w:val="1"/>
          <w:numId w:val="31"/>
        </w:numPr>
        <w:tabs>
          <w:tab w:val="clear" w:pos="1080"/>
        </w:tabs>
        <w:spacing w:after="0" w:line="288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hAnsi="Arial" w:cs="Arial"/>
          <w:sz w:val="20"/>
          <w:szCs w:val="20"/>
          <w:lang w:val="en-US"/>
        </w:rPr>
        <w:t>The proof of purchase required to collect tickets</w:t>
      </w:r>
      <w:r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at a cash desk shall be</w:t>
      </w:r>
      <w:r w:rsidRPr="005B59D9">
        <w:rPr>
          <w:rFonts w:ascii="Arial" w:hAnsi="Arial" w:cs="Arial"/>
          <w:sz w:val="20"/>
          <w:szCs w:val="20"/>
          <w:lang w:val="en-US"/>
        </w:rPr>
        <w:t xml:space="preserve"> e-mail</w:t>
      </w:r>
      <w:r>
        <w:rPr>
          <w:rFonts w:ascii="Arial" w:hAnsi="Arial" w:cs="Arial"/>
          <w:sz w:val="20"/>
          <w:szCs w:val="20"/>
          <w:lang w:val="en-US"/>
        </w:rPr>
        <w:t>ed to the purchaser’s address as given in the web-based system</w:t>
      </w:r>
      <w:r w:rsidR="005570E8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</w:p>
    <w:p w:rsidR="005570E8" w:rsidRPr="005B59D9" w:rsidRDefault="00C8417B" w:rsidP="00A84409">
      <w:pPr>
        <w:pStyle w:val="Akapitzlist"/>
        <w:numPr>
          <w:ilvl w:val="1"/>
          <w:numId w:val="31"/>
        </w:numPr>
        <w:tabs>
          <w:tab w:val="clear" w:pos="1080"/>
        </w:tabs>
        <w:spacing w:after="0" w:line="288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hAnsi="Arial" w:cs="Arial"/>
          <w:sz w:val="20"/>
          <w:szCs w:val="20"/>
          <w:lang w:val="en-US"/>
        </w:rPr>
        <w:t>Tickets may be collected at a cash desk</w:t>
      </w:r>
      <w:r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no later than </w:t>
      </w:r>
      <w:r w:rsidRPr="005B59D9">
        <w:rPr>
          <w:rFonts w:ascii="Arial" w:hAnsi="Arial" w:cs="Arial"/>
          <w:sz w:val="20"/>
          <w:szCs w:val="20"/>
          <w:lang w:val="en-US"/>
        </w:rPr>
        <w:t>20 min</w:t>
      </w:r>
      <w:r>
        <w:rPr>
          <w:rFonts w:ascii="Arial" w:hAnsi="Arial" w:cs="Arial"/>
          <w:sz w:val="20"/>
          <w:szCs w:val="20"/>
          <w:lang w:val="en-US"/>
        </w:rPr>
        <w:t xml:space="preserve">utes before the designated attraction time by producing proof of purchase </w:t>
      </w:r>
      <w:r w:rsidRPr="005B59D9">
        <w:rPr>
          <w:rFonts w:ascii="Arial" w:hAnsi="Arial" w:cs="Arial"/>
          <w:color w:val="000000"/>
          <w:sz w:val="20"/>
          <w:szCs w:val="20"/>
          <w:lang w:val="en-US"/>
        </w:rPr>
        <w:t>(</w:t>
      </w:r>
      <w:r>
        <w:rPr>
          <w:rFonts w:ascii="Arial" w:hAnsi="Arial" w:cs="Arial"/>
          <w:color w:val="000000"/>
          <w:sz w:val="20"/>
          <w:szCs w:val="20"/>
          <w:lang w:val="en-US"/>
        </w:rPr>
        <w:t>receipt or invoice</w:t>
      </w:r>
      <w:r w:rsidR="005570E8" w:rsidRPr="005B59D9">
        <w:rPr>
          <w:rFonts w:ascii="Arial" w:hAnsi="Arial" w:cs="Arial"/>
          <w:color w:val="000000"/>
          <w:sz w:val="20"/>
          <w:szCs w:val="20"/>
          <w:lang w:val="en-US"/>
        </w:rPr>
        <w:t>).</w:t>
      </w:r>
    </w:p>
    <w:p w:rsidR="00B85067" w:rsidRPr="005B59D9" w:rsidRDefault="00C8417B" w:rsidP="001B17D7">
      <w:pPr>
        <w:numPr>
          <w:ilvl w:val="0"/>
          <w:numId w:val="24"/>
        </w:numPr>
        <w:spacing w:before="240" w:after="240" w:line="288" w:lineRule="auto"/>
        <w:ind w:left="1077"/>
        <w:rPr>
          <w:rFonts w:ascii="Arial" w:eastAsia="Times New Roman" w:hAnsi="Arial" w:cs="Arial"/>
          <w:b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Personal data protection </w:t>
      </w:r>
    </w:p>
    <w:p w:rsidR="00B85067" w:rsidRPr="005B59D9" w:rsidRDefault="003C2F8A" w:rsidP="00A84409">
      <w:pPr>
        <w:numPr>
          <w:ilvl w:val="0"/>
          <w:numId w:val="29"/>
        </w:numPr>
        <w:shd w:val="clear" w:color="auto" w:fill="FFFFFF"/>
        <w:tabs>
          <w:tab w:val="clear" w:pos="720"/>
        </w:tabs>
        <w:spacing w:after="0" w:line="288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The personal data disclosed by Users in the 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>on</w:t>
      </w:r>
      <w:r w:rsidR="00331B94" w:rsidRPr="005B59D9">
        <w:rPr>
          <w:rFonts w:ascii="Arial" w:eastAsia="Times New Roman" w:hAnsi="Arial" w:cs="Arial"/>
          <w:sz w:val="20"/>
          <w:szCs w:val="20"/>
          <w:lang w:val="en-US" w:eastAsia="pl-PL"/>
        </w:rPr>
        <w:t>-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line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reservation and sale system shall be </w:t>
      </w:r>
      <w:r w:rsidR="00CA73AD">
        <w:rPr>
          <w:rFonts w:ascii="Arial" w:eastAsia="Times New Roman" w:hAnsi="Arial" w:cs="Arial"/>
          <w:sz w:val="20"/>
          <w:szCs w:val="20"/>
          <w:lang w:val="en-US" w:eastAsia="pl-PL"/>
        </w:rPr>
        <w:t xml:space="preserve">administered by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the 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>TRAKT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 Centre for Cultural Tourism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. </w:t>
      </w:r>
      <w:r w:rsidR="00CA73AD">
        <w:rPr>
          <w:rFonts w:ascii="Arial" w:eastAsia="Times New Roman" w:hAnsi="Arial" w:cs="Arial"/>
          <w:sz w:val="20"/>
          <w:szCs w:val="20"/>
          <w:lang w:val="en-US" w:eastAsia="pl-PL"/>
        </w:rPr>
        <w:t xml:space="preserve">By registering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in the </w:t>
      </w:r>
      <w:r>
        <w:rPr>
          <w:rFonts w:ascii="Arial" w:hAnsi="Arial" w:cs="Arial"/>
          <w:sz w:val="20"/>
          <w:szCs w:val="20"/>
          <w:lang w:val="en-US"/>
        </w:rPr>
        <w:t xml:space="preserve">on-line </w:t>
      </w:r>
      <w:r w:rsidR="008E52CB">
        <w:rPr>
          <w:rFonts w:ascii="Arial" w:hAnsi="Arial" w:cs="Arial"/>
          <w:sz w:val="20"/>
          <w:szCs w:val="20"/>
          <w:lang w:val="en-US"/>
        </w:rPr>
        <w:t>reservation</w:t>
      </w:r>
      <w:r w:rsidR="00B85067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and sale system and accepting these </w:t>
      </w:r>
      <w:r w:rsidR="00244892">
        <w:rPr>
          <w:rFonts w:ascii="Arial" w:hAnsi="Arial" w:cs="Arial"/>
          <w:sz w:val="20"/>
          <w:szCs w:val="20"/>
          <w:lang w:val="en-US"/>
        </w:rPr>
        <w:t>Terms and Conditions</w:t>
      </w:r>
      <w:r>
        <w:rPr>
          <w:rFonts w:ascii="Arial" w:hAnsi="Arial" w:cs="Arial"/>
          <w:sz w:val="20"/>
          <w:szCs w:val="20"/>
          <w:lang w:val="en-US"/>
        </w:rPr>
        <w:t>, the User consents to having the Centre store and process his/her personal data</w:t>
      </w:r>
      <w:r w:rsidR="00B85067" w:rsidRPr="005B59D9">
        <w:rPr>
          <w:rFonts w:ascii="Arial" w:hAnsi="Arial" w:cs="Arial"/>
          <w:sz w:val="20"/>
          <w:szCs w:val="20"/>
          <w:lang w:val="en-US"/>
        </w:rPr>
        <w:t xml:space="preserve">. </w:t>
      </w:r>
      <w:r>
        <w:rPr>
          <w:rFonts w:ascii="Arial" w:hAnsi="Arial" w:cs="Arial"/>
          <w:sz w:val="20"/>
          <w:szCs w:val="20"/>
          <w:lang w:val="en-US"/>
        </w:rPr>
        <w:t xml:space="preserve">Personal data shall be processed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for the purposes </w:t>
      </w:r>
      <w:r w:rsidR="00A245E2">
        <w:rPr>
          <w:rFonts w:ascii="Arial" w:eastAsia="Times New Roman" w:hAnsi="Arial" w:cs="Arial"/>
          <w:sz w:val="20"/>
          <w:szCs w:val="20"/>
          <w:lang w:val="en-US" w:eastAsia="pl-PL"/>
        </w:rPr>
        <w:t xml:space="preserve">of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and to the extent required for the User to use the on-line </w:t>
      </w:r>
      <w:r w:rsidR="008E52CB">
        <w:rPr>
          <w:rFonts w:ascii="Arial" w:eastAsia="Times New Roman" w:hAnsi="Arial" w:cs="Arial"/>
          <w:sz w:val="20"/>
          <w:szCs w:val="20"/>
          <w:lang w:val="en-US" w:eastAsia="pl-PL"/>
        </w:rPr>
        <w:t>reservation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and sale system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, </w:t>
      </w:r>
      <w:r w:rsidR="00CA73AD">
        <w:rPr>
          <w:rFonts w:ascii="Arial" w:eastAsia="Times New Roman" w:hAnsi="Arial" w:cs="Arial"/>
          <w:sz w:val="20"/>
          <w:szCs w:val="20"/>
          <w:lang w:val="en-US" w:eastAsia="pl-PL"/>
        </w:rPr>
        <w:t xml:space="preserve">including the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draw</w:t>
      </w:r>
      <w:r w:rsidR="00CA73AD">
        <w:rPr>
          <w:rFonts w:ascii="Arial" w:eastAsia="Times New Roman" w:hAnsi="Arial" w:cs="Arial"/>
          <w:sz w:val="20"/>
          <w:szCs w:val="20"/>
          <w:lang w:val="en-US" w:eastAsia="pl-PL"/>
        </w:rPr>
        <w:t>ing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 up and </w:t>
      </w:r>
      <w:r w:rsidR="00CA73AD">
        <w:rPr>
          <w:rFonts w:ascii="Arial" w:eastAsia="Times New Roman" w:hAnsi="Arial" w:cs="Arial"/>
          <w:sz w:val="20"/>
          <w:szCs w:val="20"/>
          <w:lang w:val="en-US" w:eastAsia="pl-PL"/>
        </w:rPr>
        <w:t xml:space="preserve">discharging of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the sale agreement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</w:p>
    <w:p w:rsidR="00B85067" w:rsidRPr="005B59D9" w:rsidRDefault="00395DD6" w:rsidP="00A84409">
      <w:pPr>
        <w:numPr>
          <w:ilvl w:val="0"/>
          <w:numId w:val="29"/>
        </w:numPr>
        <w:shd w:val="clear" w:color="auto" w:fill="FFFFFF"/>
        <w:tabs>
          <w:tab w:val="clear" w:pos="720"/>
        </w:tabs>
        <w:spacing w:after="0" w:line="288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The disclosure of personal data by Users </w:t>
      </w:r>
      <w:r w:rsidR="00CA73AD">
        <w:rPr>
          <w:rFonts w:ascii="Arial" w:eastAsia="Times New Roman" w:hAnsi="Arial" w:cs="Arial"/>
          <w:sz w:val="20"/>
          <w:szCs w:val="20"/>
          <w:lang w:val="en-US" w:eastAsia="pl-PL"/>
        </w:rPr>
        <w:t xml:space="preserve">shall be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voluntary but required for </w:t>
      </w:r>
      <w:r w:rsidR="006F7BAA">
        <w:rPr>
          <w:rFonts w:ascii="Arial" w:eastAsia="Times New Roman" w:hAnsi="Arial" w:cs="Arial"/>
          <w:sz w:val="20"/>
          <w:szCs w:val="20"/>
          <w:lang w:val="en-US" w:eastAsia="pl-PL"/>
        </w:rPr>
        <w:t>ticket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 purchase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Users who disclose their personal data shall be entitled to access and/or correct such data and demand </w:t>
      </w:r>
      <w:r w:rsidR="00A245E2">
        <w:rPr>
          <w:rFonts w:ascii="Arial" w:eastAsia="Times New Roman" w:hAnsi="Arial" w:cs="Arial"/>
          <w:sz w:val="20"/>
          <w:szCs w:val="20"/>
          <w:lang w:val="en-US" w:eastAsia="pl-PL"/>
        </w:rPr>
        <w:t>its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 deletion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</w:p>
    <w:p w:rsidR="00C6156F" w:rsidRPr="005B59D9" w:rsidRDefault="00395DD6" w:rsidP="00A84409">
      <w:pPr>
        <w:numPr>
          <w:ilvl w:val="0"/>
          <w:numId w:val="29"/>
        </w:numPr>
        <w:shd w:val="clear" w:color="auto" w:fill="FFFFFF"/>
        <w:tabs>
          <w:tab w:val="clear" w:pos="720"/>
        </w:tabs>
        <w:spacing w:after="0" w:line="288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Personal data </w:t>
      </w:r>
      <w:r w:rsidR="00181B12">
        <w:rPr>
          <w:rFonts w:ascii="Arial" w:eastAsia="Times New Roman" w:hAnsi="Arial" w:cs="Arial"/>
          <w:sz w:val="20"/>
          <w:szCs w:val="20"/>
          <w:lang w:val="en-US" w:eastAsia="pl-PL"/>
        </w:rPr>
        <w:t xml:space="preserve">shall be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protected under the </w:t>
      </w:r>
      <w:r w:rsidR="00181B12">
        <w:rPr>
          <w:rFonts w:ascii="Arial" w:eastAsia="Times New Roman" w:hAnsi="Arial" w:cs="Arial"/>
          <w:sz w:val="20"/>
          <w:szCs w:val="20"/>
          <w:lang w:val="en-US" w:eastAsia="pl-PL"/>
        </w:rPr>
        <w:t xml:space="preserve">Polish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Personal Data Protection Act of 29 August 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>1997 (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Official Journal of 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2002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No.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101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Item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9263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as amended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to bar </w:t>
      </w:r>
      <w:r w:rsidR="00181B12">
        <w:rPr>
          <w:rFonts w:ascii="Arial" w:eastAsia="Times New Roman" w:hAnsi="Arial" w:cs="Arial"/>
          <w:sz w:val="20"/>
          <w:szCs w:val="20"/>
          <w:lang w:val="en-US" w:eastAsia="pl-PL"/>
        </w:rPr>
        <w:t xml:space="preserve">any </w:t>
      </w:r>
      <w:r w:rsidR="00C933D1">
        <w:rPr>
          <w:rFonts w:ascii="Arial" w:eastAsia="Times New Roman" w:hAnsi="Arial" w:cs="Arial"/>
          <w:sz w:val="20"/>
          <w:szCs w:val="20"/>
          <w:lang w:val="en-US" w:eastAsia="pl-PL"/>
        </w:rPr>
        <w:t>unauthorized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 access thereto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</w:p>
    <w:p w:rsidR="00B85067" w:rsidRPr="005B59D9" w:rsidRDefault="003C2F8A" w:rsidP="001B17D7">
      <w:pPr>
        <w:numPr>
          <w:ilvl w:val="0"/>
          <w:numId w:val="24"/>
        </w:numPr>
        <w:spacing w:before="240" w:after="240" w:line="288" w:lineRule="auto"/>
        <w:ind w:left="1077"/>
        <w:rPr>
          <w:rFonts w:ascii="Arial" w:eastAsia="Times New Roman" w:hAnsi="Arial" w:cs="Arial"/>
          <w:b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b/>
          <w:sz w:val="20"/>
          <w:szCs w:val="20"/>
          <w:lang w:val="en-US" w:eastAsia="pl-PL"/>
        </w:rPr>
        <w:t>Complaint handling</w:t>
      </w:r>
    </w:p>
    <w:p w:rsidR="00B85067" w:rsidRPr="005B59D9" w:rsidRDefault="00181B12" w:rsidP="00A84409">
      <w:pPr>
        <w:numPr>
          <w:ilvl w:val="0"/>
          <w:numId w:val="30"/>
        </w:numPr>
        <w:shd w:val="clear" w:color="auto" w:fill="FFFFFF"/>
        <w:spacing w:after="0" w:line="288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>Any questions, remarks or compla</w:t>
      </w:r>
      <w:r w:rsidR="00395DD6">
        <w:rPr>
          <w:rFonts w:ascii="Arial" w:eastAsia="Times New Roman" w:hAnsi="Arial" w:cs="Arial"/>
          <w:sz w:val="20"/>
          <w:szCs w:val="20"/>
          <w:lang w:val="en-US" w:eastAsia="pl-PL"/>
        </w:rPr>
        <w:t xml:space="preserve">ints regarding the purchase or use of </w:t>
      </w:r>
      <w:r w:rsidR="006F7BAA">
        <w:rPr>
          <w:rFonts w:ascii="Arial" w:eastAsia="Times New Roman" w:hAnsi="Arial" w:cs="Arial"/>
          <w:sz w:val="20"/>
          <w:szCs w:val="20"/>
          <w:lang w:val="en-US" w:eastAsia="pl-PL"/>
        </w:rPr>
        <w:t>tickets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="00395DD6">
        <w:rPr>
          <w:rFonts w:ascii="Arial" w:eastAsia="Times New Roman" w:hAnsi="Arial" w:cs="Arial"/>
          <w:sz w:val="20"/>
          <w:szCs w:val="20"/>
          <w:lang w:val="en-US" w:eastAsia="pl-PL"/>
        </w:rPr>
        <w:t>shall be submitted in writing to the Centre’s registered office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. </w:t>
      </w:r>
    </w:p>
    <w:p w:rsidR="00B85067" w:rsidRPr="005B59D9" w:rsidRDefault="00395DD6" w:rsidP="00A84409">
      <w:pPr>
        <w:numPr>
          <w:ilvl w:val="0"/>
          <w:numId w:val="30"/>
        </w:numPr>
        <w:shd w:val="clear" w:color="auto" w:fill="FFFFFF"/>
        <w:spacing w:after="0" w:line="288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Complaints shall </w:t>
      </w:r>
      <w:r w:rsidR="00A245E2">
        <w:rPr>
          <w:rFonts w:ascii="Arial" w:eastAsia="Times New Roman" w:hAnsi="Arial" w:cs="Arial"/>
          <w:sz w:val="20"/>
          <w:szCs w:val="20"/>
          <w:lang w:val="en-US" w:eastAsia="pl-PL"/>
        </w:rPr>
        <w:t>include the full name, address,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 phone number and e-mail address of the User </w:t>
      </w:r>
      <w:r w:rsidR="00C6156F" w:rsidRPr="005B59D9">
        <w:rPr>
          <w:rFonts w:ascii="Arial" w:eastAsia="Times New Roman" w:hAnsi="Arial" w:cs="Arial"/>
          <w:sz w:val="20"/>
          <w:szCs w:val="20"/>
          <w:lang w:val="en-US" w:eastAsia="pl-PL"/>
        </w:rPr>
        <w:t>(</w:t>
      </w:r>
      <w:r w:rsidR="00181B12">
        <w:rPr>
          <w:rFonts w:ascii="Arial" w:eastAsia="Times New Roman" w:hAnsi="Arial" w:cs="Arial"/>
          <w:sz w:val="20"/>
          <w:szCs w:val="20"/>
          <w:lang w:val="en-US" w:eastAsia="pl-PL"/>
        </w:rPr>
        <w:t xml:space="preserve">as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given by the User in his/her order), a statement of reason for the c</w:t>
      </w:r>
      <w:r w:rsidR="00181B12">
        <w:rPr>
          <w:rFonts w:ascii="Arial" w:eastAsia="Times New Roman" w:hAnsi="Arial" w:cs="Arial"/>
          <w:sz w:val="20"/>
          <w:szCs w:val="20"/>
          <w:lang w:val="en-US" w:eastAsia="pl-PL"/>
        </w:rPr>
        <w:t>omplaint and the related claim.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Incomplete complaints shall not be processed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. </w:t>
      </w:r>
      <w:r w:rsidR="00181B12">
        <w:rPr>
          <w:rFonts w:ascii="Arial" w:eastAsia="Times New Roman" w:hAnsi="Arial" w:cs="Arial"/>
          <w:sz w:val="20"/>
          <w:szCs w:val="20"/>
          <w:lang w:val="en-US" w:eastAsia="pl-PL"/>
        </w:rPr>
        <w:t xml:space="preserve">For the complaint template, see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Annex </w:t>
      </w:r>
      <w:r w:rsidR="00331B94" w:rsidRPr="005B59D9">
        <w:rPr>
          <w:rFonts w:ascii="Arial" w:eastAsia="Times New Roman" w:hAnsi="Arial" w:cs="Arial"/>
          <w:sz w:val="20"/>
          <w:szCs w:val="20"/>
          <w:lang w:val="en-US" w:eastAsia="pl-PL"/>
        </w:rPr>
        <w:t>1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hereto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</w:p>
    <w:p w:rsidR="00B85067" w:rsidRPr="005B59D9" w:rsidRDefault="00181B12" w:rsidP="00A84409">
      <w:pPr>
        <w:numPr>
          <w:ilvl w:val="0"/>
          <w:numId w:val="30"/>
        </w:numPr>
        <w:shd w:val="clear" w:color="auto" w:fill="FFFFFF"/>
        <w:spacing w:after="0" w:line="288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>Properly completed c</w:t>
      </w:r>
      <w:r w:rsidR="00395DD6">
        <w:rPr>
          <w:rFonts w:ascii="Arial" w:eastAsia="Times New Roman" w:hAnsi="Arial" w:cs="Arial"/>
          <w:sz w:val="20"/>
          <w:szCs w:val="20"/>
          <w:lang w:val="en-US" w:eastAsia="pl-PL"/>
        </w:rPr>
        <w:t xml:space="preserve">omplaints shall be processed within </w:t>
      </w:r>
      <w:r w:rsidR="005570E8" w:rsidRPr="005B59D9">
        <w:rPr>
          <w:rFonts w:ascii="Arial" w:eastAsia="Times New Roman" w:hAnsi="Arial" w:cs="Arial"/>
          <w:sz w:val="20"/>
          <w:szCs w:val="20"/>
          <w:lang w:val="en-US" w:eastAsia="pl-PL"/>
        </w:rPr>
        <w:t>14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="00395DD6">
        <w:rPr>
          <w:rFonts w:ascii="Arial" w:eastAsia="Times New Roman" w:hAnsi="Arial" w:cs="Arial"/>
          <w:sz w:val="20"/>
          <w:szCs w:val="20"/>
          <w:lang w:val="en-US" w:eastAsia="pl-PL"/>
        </w:rPr>
        <w:t xml:space="preserve">days of receipt.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T</w:t>
      </w:r>
      <w:r w:rsidR="00395DD6">
        <w:rPr>
          <w:rFonts w:ascii="Arial" w:eastAsia="Times New Roman" w:hAnsi="Arial" w:cs="Arial"/>
          <w:sz w:val="20"/>
          <w:szCs w:val="20"/>
          <w:lang w:val="en-US" w:eastAsia="pl-PL"/>
        </w:rPr>
        <w:t xml:space="preserve">he </w:t>
      </w:r>
      <w:r w:rsidR="00974714">
        <w:rPr>
          <w:rFonts w:ascii="Arial" w:eastAsia="Times New Roman" w:hAnsi="Arial" w:cs="Arial"/>
          <w:sz w:val="20"/>
          <w:szCs w:val="20"/>
          <w:lang w:val="en-US" w:eastAsia="pl-PL"/>
        </w:rPr>
        <w:t>Centre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="00395DD6">
        <w:rPr>
          <w:rFonts w:ascii="Arial" w:eastAsia="Times New Roman" w:hAnsi="Arial" w:cs="Arial"/>
          <w:sz w:val="20"/>
          <w:szCs w:val="20"/>
          <w:lang w:val="en-US" w:eastAsia="pl-PL"/>
        </w:rPr>
        <w:t xml:space="preserve">may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reject </w:t>
      </w:r>
      <w:r w:rsidR="00077E15">
        <w:rPr>
          <w:rFonts w:ascii="Arial" w:eastAsia="Times New Roman" w:hAnsi="Arial" w:cs="Arial"/>
          <w:sz w:val="20"/>
          <w:szCs w:val="20"/>
          <w:lang w:val="en-US" w:eastAsia="pl-PL"/>
        </w:rPr>
        <w:t xml:space="preserve">complaints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submitted </w:t>
      </w:r>
      <w:r w:rsidR="00077E15">
        <w:rPr>
          <w:rFonts w:ascii="Arial" w:eastAsia="Times New Roman" w:hAnsi="Arial" w:cs="Arial"/>
          <w:sz w:val="20"/>
          <w:szCs w:val="20"/>
          <w:lang w:val="en-US" w:eastAsia="pl-PL"/>
        </w:rPr>
        <w:t xml:space="preserve">later than </w:t>
      </w:r>
      <w:r w:rsidR="005570E8" w:rsidRPr="005B59D9">
        <w:rPr>
          <w:rFonts w:ascii="Arial" w:eastAsia="Times New Roman" w:hAnsi="Arial" w:cs="Arial"/>
          <w:sz w:val="20"/>
          <w:szCs w:val="20"/>
          <w:lang w:val="en-US" w:eastAsia="pl-PL"/>
        </w:rPr>
        <w:t>14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="00077E15">
        <w:rPr>
          <w:rFonts w:ascii="Arial" w:eastAsia="Times New Roman" w:hAnsi="Arial" w:cs="Arial"/>
          <w:sz w:val="20"/>
          <w:szCs w:val="20"/>
          <w:lang w:val="en-US" w:eastAsia="pl-PL"/>
        </w:rPr>
        <w:t>days after the reasons for complaint became known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</w:p>
    <w:p w:rsidR="00B85067" w:rsidRPr="005B59D9" w:rsidRDefault="00077E15" w:rsidP="00A84409">
      <w:pPr>
        <w:numPr>
          <w:ilvl w:val="0"/>
          <w:numId w:val="30"/>
        </w:numPr>
        <w:shd w:val="clear" w:color="auto" w:fill="FFFFFF"/>
        <w:spacing w:after="0" w:line="288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A response to a complaint shall be 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>e-mail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ed to the address given in the complaint by the </w:t>
      </w:r>
      <w:r w:rsidR="00181B12">
        <w:rPr>
          <w:rFonts w:ascii="Arial" w:eastAsia="Times New Roman" w:hAnsi="Arial" w:cs="Arial"/>
          <w:sz w:val="20"/>
          <w:szCs w:val="20"/>
          <w:lang w:val="en-US" w:eastAsia="pl-PL"/>
        </w:rPr>
        <w:t>p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urchaser/</w:t>
      </w:r>
      <w:r w:rsidR="00181B12">
        <w:rPr>
          <w:rFonts w:ascii="Arial" w:eastAsia="Times New Roman" w:hAnsi="Arial" w:cs="Arial"/>
          <w:sz w:val="20"/>
          <w:szCs w:val="20"/>
          <w:lang w:val="en-US" w:eastAsia="pl-PL"/>
        </w:rPr>
        <w:t>r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eservation</w:t>
      </w:r>
      <w:r w:rsidR="00A245E2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maker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</w:p>
    <w:p w:rsidR="00B85067" w:rsidRPr="005B59D9" w:rsidRDefault="003C2F8A" w:rsidP="001B17D7">
      <w:pPr>
        <w:numPr>
          <w:ilvl w:val="0"/>
          <w:numId w:val="24"/>
        </w:numPr>
        <w:spacing w:before="240" w:after="240" w:line="288" w:lineRule="auto"/>
        <w:ind w:left="1077"/>
        <w:rPr>
          <w:rFonts w:ascii="Arial" w:eastAsia="Times New Roman" w:hAnsi="Arial" w:cs="Arial"/>
          <w:b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b/>
          <w:sz w:val="20"/>
          <w:szCs w:val="20"/>
          <w:lang w:val="en-US" w:eastAsia="pl-PL"/>
        </w:rPr>
        <w:t>Returns</w:t>
      </w:r>
    </w:p>
    <w:p w:rsidR="00B85067" w:rsidRPr="005B59D9" w:rsidRDefault="00077E15" w:rsidP="00A84409">
      <w:pPr>
        <w:numPr>
          <w:ilvl w:val="2"/>
          <w:numId w:val="21"/>
        </w:numPr>
        <w:shd w:val="clear" w:color="auto" w:fill="FFFFFF"/>
        <w:tabs>
          <w:tab w:val="clear" w:pos="1800"/>
        </w:tabs>
        <w:spacing w:after="0" w:line="288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>O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>n</w:t>
      </w:r>
      <w:r w:rsidR="003D0C0E" w:rsidRPr="005B59D9">
        <w:rPr>
          <w:rFonts w:ascii="Arial" w:eastAsia="Times New Roman" w:hAnsi="Arial" w:cs="Arial"/>
          <w:sz w:val="20"/>
          <w:szCs w:val="20"/>
          <w:lang w:val="en-US" w:eastAsia="pl-PL"/>
        </w:rPr>
        <w:t>-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line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purchases and bank transfer</w:t>
      </w:r>
      <w:r w:rsidR="00181B12">
        <w:rPr>
          <w:rFonts w:ascii="Arial" w:eastAsia="Times New Roman" w:hAnsi="Arial" w:cs="Arial"/>
          <w:sz w:val="20"/>
          <w:szCs w:val="20"/>
          <w:lang w:val="en-US" w:eastAsia="pl-PL"/>
        </w:rPr>
        <w:t>s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>(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purchase</w:t>
      </w:r>
      <w:r w:rsidR="00181B12">
        <w:rPr>
          <w:rFonts w:ascii="Arial" w:eastAsia="Times New Roman" w:hAnsi="Arial" w:cs="Arial"/>
          <w:sz w:val="20"/>
          <w:szCs w:val="20"/>
          <w:lang w:val="en-US" w:eastAsia="pl-PL"/>
        </w:rPr>
        <w:t>s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 outside of office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>)</w:t>
      </w:r>
    </w:p>
    <w:p w:rsidR="00D03545" w:rsidRPr="005B59D9" w:rsidRDefault="00974714" w:rsidP="00A84409">
      <w:pPr>
        <w:numPr>
          <w:ilvl w:val="1"/>
          <w:numId w:val="32"/>
        </w:numPr>
        <w:shd w:val="clear" w:color="auto" w:fill="FFFFFF"/>
        <w:tabs>
          <w:tab w:val="clear" w:pos="1080"/>
        </w:tabs>
        <w:spacing w:after="0" w:line="288" w:lineRule="auto"/>
        <w:ind w:left="709" w:hanging="283"/>
        <w:jc w:val="both"/>
        <w:rPr>
          <w:rFonts w:ascii="Arial" w:hAnsi="Arial" w:cs="Arial"/>
          <w:iCs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>Tickets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="00A133AE">
        <w:rPr>
          <w:rFonts w:ascii="Arial" w:eastAsia="Times New Roman" w:hAnsi="Arial" w:cs="Arial"/>
          <w:sz w:val="20"/>
          <w:szCs w:val="20"/>
          <w:lang w:val="en-US" w:eastAsia="pl-PL"/>
        </w:rPr>
        <w:t>shall not be returnable or available for use at an alternate time</w:t>
      </w:r>
      <w:r w:rsidR="00B85067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. </w:t>
      </w:r>
    </w:p>
    <w:p w:rsidR="00B85067" w:rsidRPr="005B59D9" w:rsidRDefault="00A133AE" w:rsidP="00A84409">
      <w:pPr>
        <w:numPr>
          <w:ilvl w:val="1"/>
          <w:numId w:val="32"/>
        </w:numPr>
        <w:shd w:val="clear" w:color="auto" w:fill="FFFFFF"/>
        <w:tabs>
          <w:tab w:val="clear" w:pos="1080"/>
        </w:tabs>
        <w:spacing w:after="0" w:line="288" w:lineRule="auto"/>
        <w:ind w:left="709" w:hanging="283"/>
        <w:jc w:val="both"/>
        <w:rPr>
          <w:rFonts w:ascii="Arial" w:hAnsi="Arial" w:cs="Arial"/>
          <w:iCs/>
          <w:sz w:val="20"/>
          <w:szCs w:val="20"/>
          <w:lang w:val="en-US"/>
        </w:rPr>
      </w:pPr>
      <w:r>
        <w:rPr>
          <w:rFonts w:ascii="Arial" w:hAnsi="Arial" w:cs="Arial"/>
          <w:iCs/>
          <w:sz w:val="20"/>
          <w:szCs w:val="20"/>
          <w:lang w:val="en-US"/>
        </w:rPr>
        <w:t xml:space="preserve">Pursuant to the Law of 2 March </w:t>
      </w:r>
      <w:r w:rsidR="00B85067" w:rsidRPr="005B59D9">
        <w:rPr>
          <w:rFonts w:ascii="Arial" w:hAnsi="Arial" w:cs="Arial"/>
          <w:iCs/>
          <w:sz w:val="20"/>
          <w:szCs w:val="20"/>
          <w:lang w:val="en-US"/>
        </w:rPr>
        <w:t xml:space="preserve">2000 </w:t>
      </w:r>
      <w:r>
        <w:rPr>
          <w:rFonts w:ascii="Arial" w:hAnsi="Arial" w:cs="Arial"/>
          <w:iCs/>
          <w:sz w:val="20"/>
          <w:szCs w:val="20"/>
          <w:lang w:val="en-US"/>
        </w:rPr>
        <w:t xml:space="preserve">on the protection of certain consumers and liability for damage caused by dangerous products </w:t>
      </w:r>
      <w:r w:rsidR="00B85067" w:rsidRPr="005B59D9">
        <w:rPr>
          <w:rFonts w:ascii="Arial" w:hAnsi="Arial" w:cs="Arial"/>
          <w:iCs/>
          <w:sz w:val="20"/>
          <w:szCs w:val="20"/>
          <w:lang w:val="en-US"/>
        </w:rPr>
        <w:t>(</w:t>
      </w:r>
      <w:r>
        <w:rPr>
          <w:rFonts w:ascii="Arial" w:hAnsi="Arial" w:cs="Arial"/>
          <w:iCs/>
          <w:sz w:val="20"/>
          <w:szCs w:val="20"/>
          <w:lang w:val="en-US"/>
        </w:rPr>
        <w:t>Official Journal of</w:t>
      </w:r>
      <w:r w:rsidR="003D0C0E" w:rsidRPr="005B59D9">
        <w:rPr>
          <w:rFonts w:ascii="Arial" w:hAnsi="Arial" w:cs="Arial"/>
          <w:iCs/>
          <w:sz w:val="20"/>
          <w:szCs w:val="20"/>
          <w:lang w:val="en-US"/>
        </w:rPr>
        <w:t xml:space="preserve"> </w:t>
      </w:r>
      <w:r w:rsidR="00B85067" w:rsidRPr="005B59D9">
        <w:rPr>
          <w:rFonts w:ascii="Arial" w:hAnsi="Arial" w:cs="Arial"/>
          <w:iCs/>
          <w:sz w:val="20"/>
          <w:szCs w:val="20"/>
          <w:lang w:val="en-US"/>
        </w:rPr>
        <w:t>2012,</w:t>
      </w:r>
      <w:r w:rsidR="003D0C0E" w:rsidRPr="005B59D9">
        <w:rPr>
          <w:rFonts w:ascii="Arial" w:hAnsi="Arial" w:cs="Arial"/>
          <w:iCs/>
          <w:sz w:val="20"/>
          <w:szCs w:val="20"/>
          <w:lang w:val="en-US"/>
        </w:rPr>
        <w:t xml:space="preserve"> </w:t>
      </w:r>
      <w:r>
        <w:rPr>
          <w:rFonts w:ascii="Arial" w:hAnsi="Arial" w:cs="Arial"/>
          <w:iCs/>
          <w:sz w:val="20"/>
          <w:szCs w:val="20"/>
          <w:lang w:val="en-US"/>
        </w:rPr>
        <w:t>Item 1225) and, in particular, art. 16 thereof, the option of terminating a remotely concluded contract shall not apply to the purchase of services to be performed at a strictly specified time and entertainment services</w:t>
      </w:r>
      <w:r w:rsidR="00B85067" w:rsidRPr="005B59D9">
        <w:rPr>
          <w:rFonts w:ascii="Arial" w:hAnsi="Arial" w:cs="Arial"/>
          <w:iCs/>
          <w:sz w:val="20"/>
          <w:szCs w:val="20"/>
          <w:lang w:val="en-US"/>
        </w:rPr>
        <w:t>.</w:t>
      </w:r>
    </w:p>
    <w:p w:rsidR="00B85067" w:rsidRPr="005B59D9" w:rsidRDefault="00A133AE" w:rsidP="00A84409">
      <w:pPr>
        <w:numPr>
          <w:ilvl w:val="2"/>
          <w:numId w:val="21"/>
        </w:numPr>
        <w:shd w:val="clear" w:color="auto" w:fill="FFFFFF"/>
        <w:tabs>
          <w:tab w:val="clear" w:pos="1800"/>
        </w:tabs>
        <w:spacing w:after="0" w:line="288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lastRenderedPageBreak/>
        <w:t xml:space="preserve">Purchases </w:t>
      </w:r>
      <w:r w:rsidR="00181B12">
        <w:rPr>
          <w:rFonts w:ascii="Arial" w:eastAsia="Times New Roman" w:hAnsi="Arial" w:cs="Arial"/>
          <w:sz w:val="20"/>
          <w:szCs w:val="20"/>
          <w:lang w:val="en-US" w:eastAsia="pl-PL"/>
        </w:rPr>
        <w:t xml:space="preserve">paid for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at </w:t>
      </w:r>
      <w:r w:rsidR="00181B12">
        <w:rPr>
          <w:rFonts w:ascii="Arial" w:eastAsia="Times New Roman" w:hAnsi="Arial" w:cs="Arial"/>
          <w:sz w:val="20"/>
          <w:szCs w:val="20"/>
          <w:lang w:val="en-US" w:eastAsia="pl-PL"/>
        </w:rPr>
        <w:t xml:space="preserve">a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cash desk or by bank transfer </w:t>
      </w:r>
    </w:p>
    <w:p w:rsidR="001A62ED" w:rsidRPr="005B59D9" w:rsidRDefault="00974714" w:rsidP="00A84409">
      <w:pPr>
        <w:numPr>
          <w:ilvl w:val="1"/>
          <w:numId w:val="37"/>
        </w:numPr>
        <w:shd w:val="clear" w:color="auto" w:fill="FFFFFF"/>
        <w:tabs>
          <w:tab w:val="clear" w:pos="1080"/>
        </w:tabs>
        <w:spacing w:after="0" w:line="288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>Tickets</w:t>
      </w:r>
      <w:r w:rsidR="00D03545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="00A133AE">
        <w:rPr>
          <w:rFonts w:ascii="Arial" w:eastAsia="Times New Roman" w:hAnsi="Arial" w:cs="Arial"/>
          <w:sz w:val="20"/>
          <w:szCs w:val="20"/>
          <w:lang w:val="en-US" w:eastAsia="pl-PL"/>
        </w:rPr>
        <w:t xml:space="preserve">shall be </w:t>
      </w:r>
      <w:r w:rsidR="005F595C">
        <w:rPr>
          <w:rFonts w:ascii="Arial" w:eastAsia="Times New Roman" w:hAnsi="Arial" w:cs="Arial"/>
          <w:sz w:val="20"/>
          <w:szCs w:val="20"/>
          <w:lang w:val="en-US" w:eastAsia="pl-PL"/>
        </w:rPr>
        <w:t xml:space="preserve">neither </w:t>
      </w:r>
      <w:r w:rsidR="00A133AE">
        <w:rPr>
          <w:rFonts w:ascii="Arial" w:eastAsia="Times New Roman" w:hAnsi="Arial" w:cs="Arial"/>
          <w:sz w:val="20"/>
          <w:szCs w:val="20"/>
          <w:lang w:val="en-US" w:eastAsia="pl-PL"/>
        </w:rPr>
        <w:t xml:space="preserve">returnable </w:t>
      </w:r>
      <w:r w:rsidR="005F595C">
        <w:rPr>
          <w:rFonts w:ascii="Arial" w:eastAsia="Times New Roman" w:hAnsi="Arial" w:cs="Arial"/>
          <w:sz w:val="20"/>
          <w:szCs w:val="20"/>
          <w:lang w:val="en-US" w:eastAsia="pl-PL"/>
        </w:rPr>
        <w:t>n</w:t>
      </w:r>
      <w:r w:rsidR="00A133AE">
        <w:rPr>
          <w:rFonts w:ascii="Arial" w:eastAsia="Times New Roman" w:hAnsi="Arial" w:cs="Arial"/>
          <w:sz w:val="20"/>
          <w:szCs w:val="20"/>
          <w:lang w:val="en-US" w:eastAsia="pl-PL"/>
        </w:rPr>
        <w:t>or available for use at an alternate time</w:t>
      </w:r>
      <w:r w:rsidR="00C6156F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</w:p>
    <w:p w:rsidR="009134B3" w:rsidRPr="005B59D9" w:rsidRDefault="00C8417B" w:rsidP="001B17D7">
      <w:pPr>
        <w:numPr>
          <w:ilvl w:val="0"/>
          <w:numId w:val="24"/>
        </w:numPr>
        <w:spacing w:before="240" w:after="240" w:line="288" w:lineRule="auto"/>
        <w:ind w:left="1077"/>
        <w:rPr>
          <w:rFonts w:ascii="Arial" w:eastAsia="Times New Roman" w:hAnsi="Arial" w:cs="Arial"/>
          <w:b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Final provisions </w:t>
      </w:r>
    </w:p>
    <w:p w:rsidR="00B85067" w:rsidRPr="005B59D9" w:rsidRDefault="00C8417B" w:rsidP="00A84409">
      <w:pPr>
        <w:numPr>
          <w:ilvl w:val="0"/>
          <w:numId w:val="16"/>
        </w:numPr>
        <w:tabs>
          <w:tab w:val="clear" w:pos="360"/>
        </w:tabs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="00974714">
        <w:rPr>
          <w:rFonts w:ascii="Arial" w:hAnsi="Arial" w:cs="Arial"/>
          <w:sz w:val="20"/>
          <w:szCs w:val="20"/>
          <w:lang w:val="en-US"/>
        </w:rPr>
        <w:t>Centre</w:t>
      </w:r>
      <w:r w:rsidR="00B85067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 w:rsidR="003C3C9E">
        <w:rPr>
          <w:rFonts w:ascii="Arial" w:hAnsi="Arial" w:cs="Arial"/>
          <w:sz w:val="20"/>
          <w:szCs w:val="20"/>
          <w:lang w:val="en-US"/>
        </w:rPr>
        <w:t xml:space="preserve">shall not be liable for the consequences of false or erroneous data </w:t>
      </w:r>
      <w:r w:rsidR="005F595C">
        <w:rPr>
          <w:rFonts w:ascii="Arial" w:hAnsi="Arial" w:cs="Arial"/>
          <w:sz w:val="20"/>
          <w:szCs w:val="20"/>
          <w:lang w:val="en-US"/>
        </w:rPr>
        <w:t xml:space="preserve">having been provided in </w:t>
      </w:r>
      <w:r w:rsidR="003C3C9E">
        <w:rPr>
          <w:rFonts w:ascii="Arial" w:hAnsi="Arial" w:cs="Arial"/>
          <w:sz w:val="20"/>
          <w:szCs w:val="20"/>
          <w:lang w:val="en-US"/>
        </w:rPr>
        <w:t>the order form</w:t>
      </w:r>
      <w:r w:rsidR="00B85067" w:rsidRPr="005B59D9">
        <w:rPr>
          <w:rFonts w:ascii="Arial" w:hAnsi="Arial" w:cs="Arial"/>
          <w:sz w:val="20"/>
          <w:szCs w:val="20"/>
          <w:lang w:val="en-US"/>
        </w:rPr>
        <w:t>.</w:t>
      </w:r>
    </w:p>
    <w:p w:rsidR="00B85067" w:rsidRPr="005B59D9" w:rsidRDefault="00C8417B" w:rsidP="00A84409">
      <w:pPr>
        <w:numPr>
          <w:ilvl w:val="0"/>
          <w:numId w:val="16"/>
        </w:numPr>
        <w:tabs>
          <w:tab w:val="clear" w:pos="360"/>
        </w:tabs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="00974714">
        <w:rPr>
          <w:rFonts w:ascii="Arial" w:hAnsi="Arial" w:cs="Arial"/>
          <w:sz w:val="20"/>
          <w:szCs w:val="20"/>
          <w:lang w:val="en-US"/>
        </w:rPr>
        <w:t>Centre</w:t>
      </w:r>
      <w:r w:rsidR="00B85067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 w:rsidR="003C3C9E">
        <w:rPr>
          <w:rFonts w:ascii="Arial" w:hAnsi="Arial" w:cs="Arial"/>
          <w:sz w:val="20"/>
          <w:szCs w:val="20"/>
          <w:lang w:val="en-US"/>
        </w:rPr>
        <w:t xml:space="preserve">reserves the </w:t>
      </w:r>
      <w:r w:rsidR="00B12442">
        <w:rPr>
          <w:rFonts w:ascii="Arial" w:hAnsi="Arial" w:cs="Arial"/>
          <w:sz w:val="20"/>
          <w:szCs w:val="20"/>
          <w:lang w:val="en-US"/>
        </w:rPr>
        <w:t xml:space="preserve">right </w:t>
      </w:r>
      <w:r w:rsidR="003C3C9E">
        <w:rPr>
          <w:rFonts w:ascii="Arial" w:hAnsi="Arial" w:cs="Arial"/>
          <w:sz w:val="20"/>
          <w:szCs w:val="20"/>
          <w:lang w:val="en-US"/>
        </w:rPr>
        <w:t>to discontinue on-line sales at any time without stating the reason therefor</w:t>
      </w:r>
      <w:r w:rsidR="00B85067" w:rsidRPr="005B59D9">
        <w:rPr>
          <w:rFonts w:ascii="Arial" w:hAnsi="Arial" w:cs="Arial"/>
          <w:sz w:val="20"/>
          <w:szCs w:val="20"/>
          <w:lang w:val="en-US"/>
        </w:rPr>
        <w:t>.</w:t>
      </w:r>
    </w:p>
    <w:p w:rsidR="00B85067" w:rsidRPr="005B59D9" w:rsidRDefault="00B12442" w:rsidP="00A84409">
      <w:pPr>
        <w:numPr>
          <w:ilvl w:val="0"/>
          <w:numId w:val="16"/>
        </w:numPr>
        <w:tabs>
          <w:tab w:val="clear" w:pos="360"/>
        </w:tabs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unavai</w:t>
      </w:r>
      <w:r w:rsidR="003C3C9E">
        <w:rPr>
          <w:rFonts w:ascii="Arial" w:hAnsi="Arial" w:cs="Arial"/>
          <w:sz w:val="20"/>
          <w:szCs w:val="20"/>
          <w:lang w:val="en-US"/>
        </w:rPr>
        <w:t>l</w:t>
      </w:r>
      <w:r>
        <w:rPr>
          <w:rFonts w:ascii="Arial" w:hAnsi="Arial" w:cs="Arial"/>
          <w:sz w:val="20"/>
          <w:szCs w:val="20"/>
          <w:lang w:val="en-US"/>
        </w:rPr>
        <w:t>a</w:t>
      </w:r>
      <w:r w:rsidR="003C3C9E">
        <w:rPr>
          <w:rFonts w:ascii="Arial" w:hAnsi="Arial" w:cs="Arial"/>
          <w:sz w:val="20"/>
          <w:szCs w:val="20"/>
          <w:lang w:val="en-US"/>
        </w:rPr>
        <w:t xml:space="preserve">bility </w:t>
      </w:r>
      <w:r>
        <w:rPr>
          <w:rFonts w:ascii="Arial" w:hAnsi="Arial" w:cs="Arial"/>
          <w:sz w:val="20"/>
          <w:szCs w:val="20"/>
          <w:lang w:val="en-US"/>
        </w:rPr>
        <w:t xml:space="preserve">of </w:t>
      </w:r>
      <w:r w:rsidR="006F7BAA">
        <w:rPr>
          <w:rFonts w:ascii="Arial" w:hAnsi="Arial" w:cs="Arial"/>
          <w:sz w:val="20"/>
          <w:szCs w:val="20"/>
          <w:lang w:val="en-US"/>
        </w:rPr>
        <w:t>ticket</w:t>
      </w:r>
      <w:r w:rsidR="003C3C9E">
        <w:rPr>
          <w:rFonts w:ascii="Arial" w:hAnsi="Arial" w:cs="Arial"/>
          <w:sz w:val="20"/>
          <w:szCs w:val="20"/>
          <w:lang w:val="en-US"/>
        </w:rPr>
        <w:t>s</w:t>
      </w:r>
      <w:r w:rsidR="00B85067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 w:rsidR="003C3C9E">
        <w:rPr>
          <w:rFonts w:ascii="Arial" w:hAnsi="Arial" w:cs="Arial"/>
          <w:sz w:val="20"/>
          <w:szCs w:val="20"/>
          <w:lang w:val="en-US"/>
        </w:rPr>
        <w:t xml:space="preserve">in the web-based ticket </w:t>
      </w:r>
      <w:r>
        <w:rPr>
          <w:rFonts w:ascii="Arial" w:hAnsi="Arial" w:cs="Arial"/>
          <w:sz w:val="20"/>
          <w:szCs w:val="20"/>
          <w:lang w:val="en-US"/>
        </w:rPr>
        <w:t xml:space="preserve">distribution </w:t>
      </w:r>
      <w:r w:rsidR="003C3C9E">
        <w:rPr>
          <w:rFonts w:ascii="Arial" w:hAnsi="Arial" w:cs="Arial"/>
          <w:sz w:val="20"/>
          <w:szCs w:val="20"/>
          <w:lang w:val="en-US"/>
        </w:rPr>
        <w:t xml:space="preserve">system shall not mean that </w:t>
      </w:r>
      <w:r>
        <w:rPr>
          <w:rFonts w:ascii="Arial" w:hAnsi="Arial" w:cs="Arial"/>
          <w:sz w:val="20"/>
          <w:szCs w:val="20"/>
          <w:lang w:val="en-US"/>
        </w:rPr>
        <w:t xml:space="preserve">no </w:t>
      </w:r>
      <w:r w:rsidR="006F7BAA">
        <w:rPr>
          <w:rFonts w:ascii="Arial" w:hAnsi="Arial" w:cs="Arial"/>
          <w:sz w:val="20"/>
          <w:szCs w:val="20"/>
          <w:lang w:val="en-US"/>
        </w:rPr>
        <w:t>tickets</w:t>
      </w:r>
      <w:r w:rsidR="006607EE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 w:rsidR="006343A6">
        <w:rPr>
          <w:rFonts w:ascii="Arial" w:hAnsi="Arial" w:cs="Arial"/>
          <w:sz w:val="20"/>
          <w:szCs w:val="20"/>
          <w:lang w:val="en-US"/>
        </w:rPr>
        <w:t xml:space="preserve">are </w:t>
      </w:r>
      <w:r w:rsidR="00C933D1">
        <w:rPr>
          <w:rFonts w:ascii="Arial" w:hAnsi="Arial" w:cs="Arial"/>
          <w:sz w:val="20"/>
          <w:szCs w:val="20"/>
          <w:lang w:val="en-US"/>
        </w:rPr>
        <w:t>available</w:t>
      </w:r>
      <w:r w:rsidR="006343A6">
        <w:rPr>
          <w:rFonts w:ascii="Arial" w:hAnsi="Arial" w:cs="Arial"/>
          <w:sz w:val="20"/>
          <w:szCs w:val="20"/>
          <w:lang w:val="en-US"/>
        </w:rPr>
        <w:t xml:space="preserve"> </w:t>
      </w:r>
      <w:r w:rsidR="00974714">
        <w:rPr>
          <w:rFonts w:ascii="Arial" w:hAnsi="Arial" w:cs="Arial"/>
          <w:sz w:val="20"/>
          <w:szCs w:val="20"/>
          <w:lang w:val="en-US"/>
        </w:rPr>
        <w:t xml:space="preserve">at the </w:t>
      </w:r>
      <w:r>
        <w:rPr>
          <w:rFonts w:ascii="Arial" w:hAnsi="Arial" w:cs="Arial"/>
          <w:sz w:val="20"/>
          <w:szCs w:val="20"/>
          <w:lang w:val="en-US"/>
        </w:rPr>
        <w:t xml:space="preserve">Centre’s </w:t>
      </w:r>
      <w:r w:rsidR="00974714">
        <w:rPr>
          <w:rFonts w:ascii="Arial" w:hAnsi="Arial" w:cs="Arial"/>
          <w:sz w:val="20"/>
          <w:szCs w:val="20"/>
          <w:lang w:val="en-US"/>
        </w:rPr>
        <w:t>cash desks</w:t>
      </w:r>
      <w:r w:rsidR="00B85067" w:rsidRPr="005B59D9">
        <w:rPr>
          <w:rFonts w:ascii="Arial" w:hAnsi="Arial" w:cs="Arial"/>
          <w:sz w:val="20"/>
          <w:szCs w:val="20"/>
          <w:lang w:val="en-US"/>
        </w:rPr>
        <w:t>.</w:t>
      </w:r>
    </w:p>
    <w:p w:rsidR="00135B23" w:rsidRPr="005B59D9" w:rsidRDefault="00C8417B" w:rsidP="00A84409">
      <w:pPr>
        <w:pStyle w:val="Akapitzlist"/>
        <w:numPr>
          <w:ilvl w:val="0"/>
          <w:numId w:val="16"/>
        </w:numPr>
        <w:tabs>
          <w:tab w:val="clear" w:pos="360"/>
        </w:tabs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The </w:t>
      </w:r>
      <w:r w:rsidR="00974714">
        <w:rPr>
          <w:rFonts w:ascii="Arial" w:eastAsia="Times New Roman" w:hAnsi="Arial" w:cs="Arial"/>
          <w:sz w:val="20"/>
          <w:szCs w:val="20"/>
          <w:lang w:val="en-US" w:eastAsia="pl-PL"/>
        </w:rPr>
        <w:t>Centre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="006343A6">
        <w:rPr>
          <w:rFonts w:ascii="Arial" w:eastAsia="Times New Roman" w:hAnsi="Arial" w:cs="Arial"/>
          <w:sz w:val="20"/>
          <w:szCs w:val="20"/>
          <w:lang w:val="en-US" w:eastAsia="pl-PL"/>
        </w:rPr>
        <w:t xml:space="preserve">shall not be liable for the disclosure of proof of sale </w:t>
      </w:r>
      <w:r w:rsidR="005F595C">
        <w:rPr>
          <w:rFonts w:ascii="Arial" w:hAnsi="Arial" w:cs="Arial"/>
          <w:sz w:val="20"/>
          <w:szCs w:val="20"/>
          <w:lang w:val="en-US"/>
        </w:rPr>
        <w:t>to third parties</w:t>
      </w:r>
      <w:r w:rsidR="005F595C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="006343A6">
        <w:rPr>
          <w:rFonts w:ascii="Arial" w:eastAsia="Times New Roman" w:hAnsi="Arial" w:cs="Arial"/>
          <w:sz w:val="20"/>
          <w:szCs w:val="20"/>
          <w:lang w:val="en-US" w:eastAsia="pl-PL"/>
        </w:rPr>
        <w:t xml:space="preserve">by </w:t>
      </w:r>
      <w:r w:rsidR="00B12442">
        <w:rPr>
          <w:rFonts w:ascii="Arial" w:eastAsia="Times New Roman" w:hAnsi="Arial" w:cs="Arial"/>
          <w:sz w:val="20"/>
          <w:szCs w:val="20"/>
          <w:lang w:val="en-US" w:eastAsia="pl-PL"/>
        </w:rPr>
        <w:t>p</w:t>
      </w:r>
      <w:r w:rsidR="006343A6">
        <w:rPr>
          <w:rFonts w:ascii="Arial" w:eastAsia="Times New Roman" w:hAnsi="Arial" w:cs="Arial"/>
          <w:sz w:val="20"/>
          <w:szCs w:val="20"/>
          <w:lang w:val="en-US" w:eastAsia="pl-PL"/>
        </w:rPr>
        <w:t>urchasers</w:t>
      </w:r>
      <w:r w:rsidR="006607EE" w:rsidRPr="005B59D9">
        <w:rPr>
          <w:rFonts w:ascii="Arial" w:hAnsi="Arial" w:cs="Arial"/>
          <w:sz w:val="20"/>
          <w:szCs w:val="20"/>
          <w:lang w:val="en-US"/>
        </w:rPr>
        <w:t>/</w:t>
      </w:r>
      <w:r w:rsidR="00B12442">
        <w:rPr>
          <w:rFonts w:ascii="Arial" w:hAnsi="Arial" w:cs="Arial"/>
          <w:sz w:val="20"/>
          <w:szCs w:val="20"/>
          <w:lang w:val="en-US"/>
        </w:rPr>
        <w:t>r</w:t>
      </w:r>
      <w:r w:rsidR="005F595C">
        <w:rPr>
          <w:rFonts w:ascii="Arial" w:hAnsi="Arial" w:cs="Arial"/>
          <w:sz w:val="20"/>
          <w:szCs w:val="20"/>
          <w:lang w:val="en-US"/>
        </w:rPr>
        <w:t>eservation makers</w:t>
      </w:r>
      <w:r w:rsidR="00135B23" w:rsidRPr="005B59D9">
        <w:rPr>
          <w:rFonts w:ascii="Arial" w:hAnsi="Arial" w:cs="Arial"/>
          <w:sz w:val="20"/>
          <w:szCs w:val="20"/>
          <w:lang w:val="en-US"/>
        </w:rPr>
        <w:t>.</w:t>
      </w:r>
    </w:p>
    <w:p w:rsidR="00135B23" w:rsidRPr="005B59D9" w:rsidRDefault="00C8417B" w:rsidP="00A84409">
      <w:pPr>
        <w:pStyle w:val="Akapitzlist"/>
        <w:numPr>
          <w:ilvl w:val="0"/>
          <w:numId w:val="16"/>
        </w:numPr>
        <w:tabs>
          <w:tab w:val="clear" w:pos="360"/>
        </w:tabs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The </w:t>
      </w:r>
      <w:r w:rsidR="00974714">
        <w:rPr>
          <w:rFonts w:ascii="Arial" w:eastAsia="Times New Roman" w:hAnsi="Arial" w:cs="Arial"/>
          <w:sz w:val="20"/>
          <w:szCs w:val="20"/>
          <w:lang w:val="en-US" w:eastAsia="pl-PL"/>
        </w:rPr>
        <w:t>Centre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reserves the right to </w:t>
      </w:r>
      <w:r w:rsidR="006343A6">
        <w:rPr>
          <w:rFonts w:ascii="Arial" w:eastAsia="Times New Roman" w:hAnsi="Arial" w:cs="Arial"/>
          <w:sz w:val="20"/>
          <w:szCs w:val="20"/>
          <w:lang w:val="en-US" w:eastAsia="pl-PL"/>
        </w:rPr>
        <w:t xml:space="preserve">change </w:t>
      </w:r>
      <w:r w:rsidR="00B12442">
        <w:rPr>
          <w:rFonts w:ascii="Arial" w:eastAsia="Times New Roman" w:hAnsi="Arial" w:cs="Arial"/>
          <w:sz w:val="20"/>
          <w:szCs w:val="20"/>
          <w:lang w:val="en-US" w:eastAsia="pl-PL"/>
        </w:rPr>
        <w:t xml:space="preserve">attraction </w:t>
      </w:r>
      <w:r w:rsidR="006343A6">
        <w:rPr>
          <w:rFonts w:ascii="Arial" w:eastAsia="Times New Roman" w:hAnsi="Arial" w:cs="Arial"/>
          <w:sz w:val="20"/>
          <w:szCs w:val="20"/>
          <w:lang w:val="en-US" w:eastAsia="pl-PL"/>
        </w:rPr>
        <w:t xml:space="preserve">time or cancel attractions for legitimate reasons </w:t>
      </w:r>
      <w:r w:rsidR="00402919" w:rsidRPr="005B59D9">
        <w:rPr>
          <w:rFonts w:ascii="Arial" w:eastAsia="Times New Roman" w:hAnsi="Arial" w:cs="Arial"/>
          <w:sz w:val="20"/>
          <w:szCs w:val="20"/>
          <w:lang w:val="en-US" w:eastAsia="pl-PL"/>
        </w:rPr>
        <w:t>(</w:t>
      </w:r>
      <w:r w:rsidR="006343A6">
        <w:rPr>
          <w:rFonts w:ascii="Arial" w:eastAsia="Times New Roman" w:hAnsi="Arial" w:cs="Arial"/>
          <w:sz w:val="20"/>
          <w:szCs w:val="20"/>
          <w:lang w:val="en-US" w:eastAsia="pl-PL"/>
        </w:rPr>
        <w:t xml:space="preserve">such as </w:t>
      </w:r>
      <w:r w:rsidR="00B12442">
        <w:rPr>
          <w:rFonts w:ascii="Arial" w:eastAsia="Times New Roman" w:hAnsi="Arial" w:cs="Arial"/>
          <w:sz w:val="20"/>
          <w:szCs w:val="20"/>
          <w:lang w:val="en-US" w:eastAsia="pl-PL"/>
        </w:rPr>
        <w:t xml:space="preserve">technical </w:t>
      </w:r>
      <w:r w:rsidR="006343A6">
        <w:rPr>
          <w:rFonts w:ascii="Arial" w:eastAsia="Times New Roman" w:hAnsi="Arial" w:cs="Arial"/>
          <w:sz w:val="20"/>
          <w:szCs w:val="20"/>
          <w:lang w:val="en-US" w:eastAsia="pl-PL"/>
        </w:rPr>
        <w:t>failures at the facility</w:t>
      </w:r>
      <w:r w:rsidR="00402919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, </w:t>
      </w:r>
      <w:r w:rsidR="006343A6">
        <w:rPr>
          <w:rFonts w:ascii="Arial" w:eastAsia="Times New Roman" w:hAnsi="Arial" w:cs="Arial"/>
          <w:sz w:val="20"/>
          <w:szCs w:val="20"/>
          <w:lang w:val="en-US" w:eastAsia="pl-PL"/>
        </w:rPr>
        <w:t>discontinued supplies of utilities</w:t>
      </w:r>
      <w:r w:rsidR="00402919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="006343A6">
        <w:rPr>
          <w:rFonts w:ascii="Arial" w:eastAsia="Times New Roman" w:hAnsi="Arial" w:cs="Arial"/>
          <w:sz w:val="20"/>
          <w:szCs w:val="20"/>
          <w:lang w:val="en-US" w:eastAsia="pl-PL"/>
        </w:rPr>
        <w:t>or adverse weather</w:t>
      </w:r>
      <w:r w:rsidR="00402919" w:rsidRPr="005B59D9">
        <w:rPr>
          <w:rFonts w:ascii="Arial" w:eastAsia="Times New Roman" w:hAnsi="Arial" w:cs="Arial"/>
          <w:sz w:val="20"/>
          <w:szCs w:val="20"/>
          <w:lang w:val="en-US" w:eastAsia="pl-PL"/>
        </w:rPr>
        <w:t>)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. </w:t>
      </w:r>
      <w:r w:rsidR="006343A6">
        <w:rPr>
          <w:rFonts w:ascii="Arial" w:eastAsia="Times New Roman" w:hAnsi="Arial" w:cs="Arial"/>
          <w:sz w:val="20"/>
          <w:szCs w:val="20"/>
          <w:lang w:val="en-US" w:eastAsia="pl-PL"/>
        </w:rPr>
        <w:t>Under such circumstances, persons who have purchased</w:t>
      </w:r>
      <w:r w:rsidR="00BE78A2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r w:rsidR="006F7BAA">
        <w:rPr>
          <w:rFonts w:ascii="Arial" w:eastAsia="Times New Roman" w:hAnsi="Arial" w:cs="Arial"/>
          <w:sz w:val="20"/>
          <w:szCs w:val="20"/>
          <w:lang w:val="en-US" w:eastAsia="pl-PL"/>
        </w:rPr>
        <w:t>tickets</w:t>
      </w:r>
      <w:r w:rsidR="006343A6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shall be entitled to having their attractions rescheduled </w:t>
      </w:r>
      <w:r w:rsidR="00402919" w:rsidRPr="005B59D9">
        <w:rPr>
          <w:rFonts w:ascii="Arial" w:eastAsia="Times New Roman" w:hAnsi="Arial" w:cs="Arial"/>
          <w:sz w:val="20"/>
          <w:szCs w:val="20"/>
          <w:lang w:val="en-US" w:eastAsia="pl-PL"/>
        </w:rPr>
        <w:t>(</w:t>
      </w:r>
      <w:r w:rsidR="006343A6">
        <w:rPr>
          <w:rFonts w:ascii="Arial" w:eastAsia="Times New Roman" w:hAnsi="Arial" w:cs="Arial"/>
          <w:sz w:val="20"/>
          <w:szCs w:val="20"/>
          <w:lang w:val="en-US" w:eastAsia="pl-PL"/>
        </w:rPr>
        <w:t>to the extent possible</w:t>
      </w:r>
      <w:r w:rsidR="00402919" w:rsidRPr="005B59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) </w:t>
      </w:r>
      <w:r w:rsidR="006343A6">
        <w:rPr>
          <w:rFonts w:ascii="Arial" w:eastAsia="Times New Roman" w:hAnsi="Arial" w:cs="Arial"/>
          <w:sz w:val="20"/>
          <w:szCs w:val="20"/>
          <w:lang w:val="en-US" w:eastAsia="pl-PL"/>
        </w:rPr>
        <w:t>or the</w:t>
      </w:r>
      <w:r w:rsidR="005F595C">
        <w:rPr>
          <w:rFonts w:ascii="Arial" w:eastAsia="Times New Roman" w:hAnsi="Arial" w:cs="Arial"/>
          <w:sz w:val="20"/>
          <w:szCs w:val="20"/>
          <w:lang w:val="en-US" w:eastAsia="pl-PL"/>
        </w:rPr>
        <w:t>ir</w:t>
      </w:r>
      <w:r w:rsidR="006343A6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ticket price</w:t>
      </w:r>
      <w:r w:rsidR="005F595C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refunded</w:t>
      </w:r>
      <w:r w:rsidR="00135B23" w:rsidRPr="005B59D9">
        <w:rPr>
          <w:rFonts w:ascii="Arial" w:eastAsia="Times New Roman" w:hAnsi="Arial" w:cs="Arial"/>
          <w:sz w:val="20"/>
          <w:szCs w:val="20"/>
          <w:lang w:val="en-US" w:eastAsia="pl-PL"/>
        </w:rPr>
        <w:t>.</w:t>
      </w:r>
    </w:p>
    <w:p w:rsidR="00135B23" w:rsidRPr="005B59D9" w:rsidRDefault="00C8417B" w:rsidP="006118AA">
      <w:pPr>
        <w:pStyle w:val="Akapitzlist"/>
        <w:numPr>
          <w:ilvl w:val="0"/>
          <w:numId w:val="16"/>
        </w:numPr>
        <w:tabs>
          <w:tab w:val="clear" w:pos="360"/>
        </w:tabs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="00974714">
        <w:rPr>
          <w:rFonts w:ascii="Arial" w:hAnsi="Arial" w:cs="Arial"/>
          <w:sz w:val="20"/>
          <w:szCs w:val="20"/>
          <w:lang w:val="en-US"/>
        </w:rPr>
        <w:t>Centre</w:t>
      </w:r>
      <w:r w:rsidR="00135B23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reserves the right to </w:t>
      </w:r>
      <w:r w:rsidR="006343A6">
        <w:rPr>
          <w:rFonts w:ascii="Arial" w:hAnsi="Arial" w:cs="Arial"/>
          <w:sz w:val="20"/>
          <w:szCs w:val="20"/>
          <w:lang w:val="en-US"/>
        </w:rPr>
        <w:t>temporarily close parts of the Display for viewing for legitimate reasons</w:t>
      </w:r>
      <w:r w:rsidR="00135B23" w:rsidRPr="005B59D9">
        <w:rPr>
          <w:rFonts w:ascii="Arial" w:hAnsi="Arial" w:cs="Arial"/>
          <w:sz w:val="20"/>
          <w:szCs w:val="20"/>
          <w:lang w:val="en-US"/>
        </w:rPr>
        <w:t>.</w:t>
      </w:r>
      <w:r w:rsidR="006118AA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 w:rsidR="006343A6">
        <w:rPr>
          <w:rFonts w:ascii="Arial" w:hAnsi="Arial" w:cs="Arial"/>
          <w:sz w:val="20"/>
          <w:szCs w:val="20"/>
          <w:lang w:val="en-US"/>
        </w:rPr>
        <w:t xml:space="preserve">The closure of parts of the Display for viewing shall not </w:t>
      </w:r>
      <w:r w:rsidR="005F595C">
        <w:rPr>
          <w:rFonts w:ascii="Arial" w:hAnsi="Arial" w:cs="Arial"/>
          <w:sz w:val="20"/>
          <w:szCs w:val="20"/>
          <w:lang w:val="en-US"/>
        </w:rPr>
        <w:t xml:space="preserve">give rise </w:t>
      </w:r>
      <w:r w:rsidR="006343A6">
        <w:rPr>
          <w:rFonts w:ascii="Arial" w:hAnsi="Arial" w:cs="Arial"/>
          <w:sz w:val="20"/>
          <w:szCs w:val="20"/>
          <w:lang w:val="en-US"/>
        </w:rPr>
        <w:t>to any compensation</w:t>
      </w:r>
      <w:r w:rsidR="005F595C">
        <w:rPr>
          <w:rFonts w:ascii="Arial" w:hAnsi="Arial" w:cs="Arial"/>
          <w:sz w:val="20"/>
          <w:szCs w:val="20"/>
          <w:lang w:val="en-US"/>
        </w:rPr>
        <w:t xml:space="preserve"> claims</w:t>
      </w:r>
      <w:r w:rsidR="00135B23" w:rsidRPr="005B59D9">
        <w:rPr>
          <w:rFonts w:ascii="Arial" w:hAnsi="Arial" w:cs="Arial"/>
          <w:sz w:val="20"/>
          <w:szCs w:val="20"/>
          <w:lang w:val="en-US"/>
        </w:rPr>
        <w:t>.</w:t>
      </w:r>
    </w:p>
    <w:p w:rsidR="00135B23" w:rsidRPr="005B59D9" w:rsidRDefault="00C8417B" w:rsidP="00A84409">
      <w:pPr>
        <w:pStyle w:val="Akapitzlist"/>
        <w:numPr>
          <w:ilvl w:val="0"/>
          <w:numId w:val="16"/>
        </w:numPr>
        <w:tabs>
          <w:tab w:val="clear" w:pos="360"/>
        </w:tabs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="00974714">
        <w:rPr>
          <w:rFonts w:ascii="Arial" w:hAnsi="Arial" w:cs="Arial"/>
          <w:sz w:val="20"/>
          <w:szCs w:val="20"/>
          <w:lang w:val="en-US"/>
        </w:rPr>
        <w:t>Centre</w:t>
      </w:r>
      <w:r w:rsidR="00135B23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reserves the right to </w:t>
      </w:r>
      <w:r w:rsidR="002D1D99">
        <w:rPr>
          <w:rFonts w:ascii="Arial" w:hAnsi="Arial" w:cs="Arial"/>
          <w:sz w:val="20"/>
          <w:szCs w:val="20"/>
          <w:lang w:val="en-US"/>
        </w:rPr>
        <w:t xml:space="preserve">amend these </w:t>
      </w:r>
      <w:r w:rsidR="00244892">
        <w:rPr>
          <w:rFonts w:ascii="Arial" w:hAnsi="Arial" w:cs="Arial"/>
          <w:sz w:val="20"/>
          <w:szCs w:val="20"/>
          <w:lang w:val="en-US"/>
        </w:rPr>
        <w:t>Terms and Conditions</w:t>
      </w:r>
      <w:r w:rsidR="002D1D99">
        <w:rPr>
          <w:rFonts w:ascii="Arial" w:hAnsi="Arial" w:cs="Arial"/>
          <w:sz w:val="20"/>
          <w:szCs w:val="20"/>
          <w:lang w:val="en-US"/>
        </w:rPr>
        <w:t>. Inform</w:t>
      </w:r>
      <w:r w:rsidR="00B12442">
        <w:rPr>
          <w:rFonts w:ascii="Arial" w:hAnsi="Arial" w:cs="Arial"/>
          <w:sz w:val="20"/>
          <w:szCs w:val="20"/>
          <w:lang w:val="en-US"/>
        </w:rPr>
        <w:t xml:space="preserve">ation of any such amendments shall be </w:t>
      </w:r>
      <w:r w:rsidR="002D1D99">
        <w:rPr>
          <w:rFonts w:ascii="Arial" w:hAnsi="Arial" w:cs="Arial"/>
          <w:sz w:val="20"/>
          <w:szCs w:val="20"/>
          <w:lang w:val="en-US"/>
        </w:rPr>
        <w:t xml:space="preserve">available to visitors at </w:t>
      </w:r>
      <w:hyperlink r:id="rId13" w:history="1">
        <w:r w:rsidR="00A33526" w:rsidRPr="00A33526">
          <w:rPr>
            <w:rStyle w:val="Hipercze"/>
            <w:rFonts w:ascii="Arial" w:hAnsi="Arial" w:cs="Arial"/>
            <w:sz w:val="20"/>
            <w:szCs w:val="20"/>
            <w:lang w:val="en-US"/>
          </w:rPr>
          <w:t>www.portaposnania.eu</w:t>
        </w:r>
      </w:hyperlink>
      <w:r w:rsidR="00135B23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 w:rsidR="002D1D99">
        <w:rPr>
          <w:rFonts w:ascii="Arial" w:hAnsi="Arial" w:cs="Arial"/>
          <w:sz w:val="20"/>
          <w:szCs w:val="20"/>
          <w:lang w:val="en-US"/>
        </w:rPr>
        <w:t xml:space="preserve">and at the </w:t>
      </w:r>
      <w:r w:rsidR="00B12442">
        <w:rPr>
          <w:rFonts w:ascii="Arial" w:hAnsi="Arial" w:cs="Arial"/>
          <w:sz w:val="20"/>
          <w:szCs w:val="20"/>
          <w:lang w:val="en-US"/>
        </w:rPr>
        <w:t xml:space="preserve">Porta Posnania </w:t>
      </w:r>
      <w:r w:rsidR="002D1D99">
        <w:rPr>
          <w:rFonts w:ascii="Arial" w:hAnsi="Arial" w:cs="Arial"/>
          <w:sz w:val="20"/>
          <w:szCs w:val="20"/>
          <w:lang w:val="en-US"/>
        </w:rPr>
        <w:t>Information Desk</w:t>
      </w:r>
      <w:r w:rsidR="00135B23" w:rsidRPr="005B59D9">
        <w:rPr>
          <w:rFonts w:ascii="Arial" w:hAnsi="Arial" w:cs="Arial"/>
          <w:sz w:val="20"/>
          <w:szCs w:val="20"/>
          <w:lang w:val="en-US"/>
        </w:rPr>
        <w:t>.</w:t>
      </w:r>
    </w:p>
    <w:p w:rsidR="00135B23" w:rsidRPr="005B59D9" w:rsidRDefault="003C2F8A" w:rsidP="00A84409">
      <w:pPr>
        <w:pStyle w:val="Akapitzlist"/>
        <w:numPr>
          <w:ilvl w:val="0"/>
          <w:numId w:val="16"/>
        </w:numPr>
        <w:tabs>
          <w:tab w:val="clear" w:pos="360"/>
        </w:tabs>
        <w:spacing w:after="0" w:line="288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Further information on the </w:t>
      </w:r>
      <w:r w:rsidR="008E52CB">
        <w:rPr>
          <w:rFonts w:ascii="Arial" w:hAnsi="Arial" w:cs="Arial"/>
          <w:color w:val="000000"/>
          <w:sz w:val="20"/>
          <w:szCs w:val="20"/>
          <w:lang w:val="en-US"/>
        </w:rPr>
        <w:t>reservation</w:t>
      </w:r>
      <w:r w:rsidR="00D03545" w:rsidRPr="005B59D9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of </w:t>
      </w:r>
      <w:r w:rsidR="006F7BAA">
        <w:rPr>
          <w:rFonts w:ascii="Arial" w:hAnsi="Arial" w:cs="Arial"/>
          <w:color w:val="000000"/>
          <w:sz w:val="20"/>
          <w:szCs w:val="20"/>
          <w:lang w:val="en-US"/>
        </w:rPr>
        <w:t>tickets</w:t>
      </w:r>
      <w:r w:rsidR="003244A8" w:rsidRPr="005B59D9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for organized groups shall be available at </w:t>
      </w:r>
      <w:r>
        <w:rPr>
          <w:rFonts w:ascii="Arial" w:hAnsi="Arial" w:cs="Arial"/>
          <w:sz w:val="20"/>
          <w:szCs w:val="20"/>
          <w:lang w:val="en-US"/>
        </w:rPr>
        <w:t xml:space="preserve">ph. </w:t>
      </w:r>
      <w:r w:rsidR="00135B23" w:rsidRPr="005B59D9">
        <w:rPr>
          <w:rFonts w:ascii="Arial" w:hAnsi="Arial" w:cs="Arial"/>
          <w:color w:val="000000"/>
          <w:sz w:val="20"/>
          <w:szCs w:val="20"/>
          <w:lang w:val="en-US"/>
        </w:rPr>
        <w:t>61 647 7629.</w:t>
      </w:r>
    </w:p>
    <w:p w:rsidR="00135B23" w:rsidRPr="005B59D9" w:rsidRDefault="003C2F8A" w:rsidP="00A84409">
      <w:pPr>
        <w:pStyle w:val="Akapitzlist"/>
        <w:numPr>
          <w:ilvl w:val="0"/>
          <w:numId w:val="16"/>
        </w:numPr>
        <w:tabs>
          <w:tab w:val="clear" w:pos="360"/>
        </w:tabs>
        <w:spacing w:after="0" w:line="288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Further information on</w:t>
      </w:r>
      <w:r w:rsidR="00D03545" w:rsidRPr="005B59D9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>ticket sales shall be available at</w:t>
      </w:r>
      <w:r w:rsidR="00974714">
        <w:rPr>
          <w:rFonts w:ascii="Arial" w:hAnsi="Arial" w:cs="Arial"/>
          <w:color w:val="000000"/>
          <w:sz w:val="20"/>
          <w:szCs w:val="20"/>
          <w:lang w:val="en-US"/>
        </w:rPr>
        <w:t xml:space="preserve"> the cash desks</w:t>
      </w:r>
      <w:r w:rsidR="00135B23" w:rsidRPr="005B59D9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>or at ph</w:t>
      </w:r>
      <w:r w:rsidR="00135B23" w:rsidRPr="005B59D9">
        <w:rPr>
          <w:rFonts w:ascii="Arial" w:hAnsi="Arial" w:cs="Arial"/>
          <w:color w:val="000000"/>
          <w:sz w:val="20"/>
          <w:szCs w:val="20"/>
          <w:lang w:val="en-US"/>
        </w:rPr>
        <w:t>. 61 647 7633.</w:t>
      </w:r>
    </w:p>
    <w:p w:rsidR="007902FC" w:rsidRPr="005B59D9" w:rsidRDefault="00331B94" w:rsidP="005570E8">
      <w:pPr>
        <w:spacing w:after="0" w:line="288" w:lineRule="auto"/>
        <w:rPr>
          <w:rFonts w:ascii="Arial" w:hAnsi="Arial" w:cs="Arial"/>
          <w:sz w:val="20"/>
          <w:szCs w:val="20"/>
          <w:lang w:val="en-US"/>
        </w:rPr>
      </w:pPr>
      <w:r w:rsidRPr="005B59D9">
        <w:rPr>
          <w:rFonts w:ascii="Arial" w:hAnsi="Arial" w:cs="Arial"/>
          <w:sz w:val="20"/>
          <w:szCs w:val="20"/>
          <w:lang w:val="en-US"/>
        </w:rPr>
        <w:br w:type="page"/>
      </w:r>
      <w:r w:rsidR="00A133AE">
        <w:rPr>
          <w:rFonts w:ascii="Arial" w:hAnsi="Arial" w:cs="Arial"/>
          <w:sz w:val="20"/>
          <w:szCs w:val="20"/>
          <w:lang w:val="en-US"/>
        </w:rPr>
        <w:lastRenderedPageBreak/>
        <w:t>Annex</w:t>
      </w:r>
      <w:r w:rsidR="00D03545" w:rsidRPr="005B59D9">
        <w:rPr>
          <w:rFonts w:ascii="Arial" w:hAnsi="Arial" w:cs="Arial"/>
          <w:sz w:val="20"/>
          <w:szCs w:val="20"/>
          <w:lang w:val="en-US"/>
        </w:rPr>
        <w:t xml:space="preserve"> 1 </w:t>
      </w:r>
      <w:r w:rsidR="00A133AE">
        <w:rPr>
          <w:rFonts w:ascii="Arial" w:hAnsi="Arial" w:cs="Arial"/>
          <w:sz w:val="20"/>
          <w:szCs w:val="20"/>
          <w:lang w:val="en-US"/>
        </w:rPr>
        <w:t xml:space="preserve">to the </w:t>
      </w:r>
      <w:r w:rsidR="00244892">
        <w:rPr>
          <w:rFonts w:ascii="Arial" w:hAnsi="Arial" w:cs="Arial"/>
          <w:sz w:val="20"/>
          <w:szCs w:val="20"/>
          <w:lang w:val="en-US"/>
        </w:rPr>
        <w:t>Terms and Conditions</w:t>
      </w:r>
      <w:r w:rsidR="00D03545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 w:rsidR="001C0C5D">
        <w:rPr>
          <w:rFonts w:ascii="Arial" w:hAnsi="Arial" w:cs="Arial"/>
          <w:sz w:val="20"/>
          <w:szCs w:val="20"/>
          <w:lang w:val="en-US"/>
        </w:rPr>
        <w:t xml:space="preserve">for Porta Posnania ticket </w:t>
      </w:r>
      <w:r w:rsidR="008E52CB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reservation</w:t>
      </w:r>
      <w:r w:rsidR="00D03545" w:rsidRPr="005B59D9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r w:rsidR="001C0C5D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and sales </w:t>
      </w:r>
    </w:p>
    <w:p w:rsidR="00D03545" w:rsidRPr="005B59D9" w:rsidRDefault="00D03545" w:rsidP="00D03545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D03545" w:rsidRPr="005B59D9" w:rsidRDefault="00D03545" w:rsidP="00D03545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5B59D9">
        <w:rPr>
          <w:rFonts w:ascii="Arial" w:hAnsi="Arial" w:cs="Arial"/>
          <w:sz w:val="20"/>
          <w:szCs w:val="20"/>
          <w:lang w:val="en-US"/>
        </w:rPr>
        <w:t xml:space="preserve">Poznań, </w:t>
      </w:r>
      <w:r w:rsidR="001C0C5D">
        <w:rPr>
          <w:rFonts w:ascii="Arial" w:hAnsi="Arial" w:cs="Arial"/>
          <w:sz w:val="20"/>
          <w:szCs w:val="20"/>
          <w:lang w:val="en-US"/>
        </w:rPr>
        <w:t>date:</w:t>
      </w:r>
      <w:r w:rsidRPr="005B59D9">
        <w:rPr>
          <w:rFonts w:ascii="Arial" w:hAnsi="Arial" w:cs="Arial"/>
          <w:sz w:val="20"/>
          <w:szCs w:val="20"/>
          <w:lang w:val="en-US"/>
        </w:rPr>
        <w:t xml:space="preserve"> …………………………..</w:t>
      </w:r>
    </w:p>
    <w:p w:rsidR="00D03545" w:rsidRPr="005B59D9" w:rsidRDefault="001C0C5D" w:rsidP="00D03545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COMPLAINT FORM</w:t>
      </w:r>
    </w:p>
    <w:p w:rsidR="00D03545" w:rsidRPr="005B59D9" w:rsidRDefault="00D03545" w:rsidP="00D03545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D03545" w:rsidRPr="005B59D9" w:rsidRDefault="001C0C5D" w:rsidP="00D03545">
      <w:pPr>
        <w:numPr>
          <w:ilvl w:val="2"/>
          <w:numId w:val="29"/>
        </w:numPr>
        <w:ind w:left="851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Correspondence details</w:t>
      </w:r>
    </w:p>
    <w:p w:rsidR="00D03545" w:rsidRPr="005B59D9" w:rsidRDefault="001C0C5D" w:rsidP="00D03545">
      <w:pPr>
        <w:pStyle w:val="Akapitzlist"/>
        <w:numPr>
          <w:ilvl w:val="0"/>
          <w:numId w:val="34"/>
        </w:numPr>
        <w:spacing w:after="16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Full name of Customer </w:t>
      </w:r>
      <w:r w:rsidR="00D03545" w:rsidRPr="005B59D9">
        <w:rPr>
          <w:rFonts w:ascii="Arial" w:hAnsi="Arial" w:cs="Arial"/>
          <w:sz w:val="20"/>
          <w:szCs w:val="20"/>
          <w:lang w:val="en-US"/>
        </w:rPr>
        <w:t>……………………………………..………………………….</w:t>
      </w:r>
    </w:p>
    <w:p w:rsidR="00D03545" w:rsidRPr="005B59D9" w:rsidRDefault="001C0C5D" w:rsidP="00D03545">
      <w:pPr>
        <w:pStyle w:val="Akapitzlist"/>
        <w:numPr>
          <w:ilvl w:val="0"/>
          <w:numId w:val="34"/>
        </w:numPr>
        <w:spacing w:after="16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Mailing address </w:t>
      </w:r>
      <w:r w:rsidR="00D03545" w:rsidRPr="005B59D9">
        <w:rPr>
          <w:rFonts w:ascii="Arial" w:hAnsi="Arial" w:cs="Arial"/>
          <w:sz w:val="20"/>
          <w:szCs w:val="20"/>
          <w:lang w:val="en-US"/>
        </w:rPr>
        <w:t>……………………………………………………….…….</w:t>
      </w:r>
    </w:p>
    <w:p w:rsidR="00D03545" w:rsidRPr="005B59D9" w:rsidRDefault="001C0C5D" w:rsidP="00D03545">
      <w:pPr>
        <w:pStyle w:val="Akapitzlist"/>
        <w:numPr>
          <w:ilvl w:val="0"/>
          <w:numId w:val="34"/>
        </w:numPr>
        <w:spacing w:after="16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E-mail address </w:t>
      </w:r>
      <w:r w:rsidR="00D03545" w:rsidRPr="005B59D9">
        <w:rPr>
          <w:rFonts w:ascii="Arial" w:hAnsi="Arial" w:cs="Arial"/>
          <w:sz w:val="20"/>
          <w:szCs w:val="20"/>
          <w:lang w:val="en-US"/>
        </w:rPr>
        <w:t>…………………………………………………….……………………...</w:t>
      </w:r>
    </w:p>
    <w:p w:rsidR="00D03545" w:rsidRPr="005B59D9" w:rsidRDefault="001C0C5D" w:rsidP="00D03545">
      <w:pPr>
        <w:pStyle w:val="Akapitzlist"/>
        <w:numPr>
          <w:ilvl w:val="0"/>
          <w:numId w:val="34"/>
        </w:numPr>
        <w:spacing w:after="16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Telephone number </w:t>
      </w:r>
      <w:r w:rsidR="00D03545" w:rsidRPr="005B59D9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</w:t>
      </w:r>
    </w:p>
    <w:p w:rsidR="00D03545" w:rsidRPr="005B59D9" w:rsidRDefault="00D03545" w:rsidP="00D03545">
      <w:pPr>
        <w:pStyle w:val="Akapitzlist"/>
        <w:numPr>
          <w:ilvl w:val="0"/>
          <w:numId w:val="34"/>
        </w:numPr>
        <w:spacing w:after="160" w:line="360" w:lineRule="auto"/>
        <w:rPr>
          <w:rFonts w:ascii="Arial" w:hAnsi="Arial" w:cs="Arial"/>
          <w:i/>
          <w:sz w:val="20"/>
          <w:szCs w:val="20"/>
          <w:lang w:val="en-US"/>
        </w:rPr>
      </w:pPr>
      <w:r w:rsidRPr="005B59D9">
        <w:rPr>
          <w:rFonts w:ascii="Arial" w:hAnsi="Arial" w:cs="Arial"/>
          <w:sz w:val="20"/>
          <w:szCs w:val="20"/>
          <w:lang w:val="en-US"/>
        </w:rPr>
        <w:t>Sug</w:t>
      </w:r>
      <w:r w:rsidR="001C0C5D">
        <w:rPr>
          <w:rFonts w:ascii="Arial" w:hAnsi="Arial" w:cs="Arial"/>
          <w:sz w:val="20"/>
          <w:szCs w:val="20"/>
          <w:lang w:val="en-US"/>
        </w:rPr>
        <w:t>g</w:t>
      </w:r>
      <w:r w:rsidRPr="005B59D9">
        <w:rPr>
          <w:rFonts w:ascii="Arial" w:hAnsi="Arial" w:cs="Arial"/>
          <w:sz w:val="20"/>
          <w:szCs w:val="20"/>
          <w:lang w:val="en-US"/>
        </w:rPr>
        <w:t>e</w:t>
      </w:r>
      <w:r w:rsidR="001C0C5D">
        <w:rPr>
          <w:rFonts w:ascii="Arial" w:hAnsi="Arial" w:cs="Arial"/>
          <w:sz w:val="20"/>
          <w:szCs w:val="20"/>
          <w:lang w:val="en-US"/>
        </w:rPr>
        <w:t>sted method of contact</w:t>
      </w:r>
      <w:r w:rsidRPr="005B59D9">
        <w:rPr>
          <w:rFonts w:ascii="Arial" w:hAnsi="Arial" w:cs="Arial"/>
          <w:sz w:val="20"/>
          <w:szCs w:val="20"/>
          <w:lang w:val="en-US"/>
        </w:rPr>
        <w:t xml:space="preserve">: </w:t>
      </w:r>
      <w:r w:rsidR="001C0C5D">
        <w:rPr>
          <w:rFonts w:ascii="Arial" w:hAnsi="Arial" w:cs="Arial"/>
          <w:sz w:val="20"/>
          <w:szCs w:val="20"/>
          <w:lang w:val="en-US"/>
        </w:rPr>
        <w:t>conventional</w:t>
      </w:r>
      <w:r w:rsidRPr="005B59D9">
        <w:rPr>
          <w:rFonts w:ascii="Arial" w:hAnsi="Arial" w:cs="Arial"/>
          <w:sz w:val="20"/>
          <w:szCs w:val="20"/>
          <w:lang w:val="en-US"/>
        </w:rPr>
        <w:t>/</w:t>
      </w:r>
      <w:r w:rsidR="001C0C5D">
        <w:rPr>
          <w:rFonts w:ascii="Arial" w:hAnsi="Arial" w:cs="Arial"/>
          <w:sz w:val="20"/>
          <w:szCs w:val="20"/>
          <w:lang w:val="en-US"/>
        </w:rPr>
        <w:t>electronic</w:t>
      </w:r>
      <w:r w:rsidR="00C6156F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 w:rsidR="00C6156F" w:rsidRPr="005B59D9">
        <w:rPr>
          <w:rFonts w:ascii="Arial" w:hAnsi="Arial" w:cs="Arial"/>
          <w:i/>
          <w:sz w:val="20"/>
          <w:szCs w:val="20"/>
          <w:lang w:val="en-US"/>
        </w:rPr>
        <w:t>(</w:t>
      </w:r>
      <w:r w:rsidR="001C0C5D">
        <w:rPr>
          <w:rFonts w:ascii="Arial" w:hAnsi="Arial" w:cs="Arial"/>
          <w:i/>
          <w:sz w:val="20"/>
          <w:szCs w:val="20"/>
          <w:lang w:val="en-US"/>
        </w:rPr>
        <w:t>delete where not applicable</w:t>
      </w:r>
      <w:r w:rsidRPr="005B59D9">
        <w:rPr>
          <w:rFonts w:ascii="Arial" w:hAnsi="Arial" w:cs="Arial"/>
          <w:i/>
          <w:sz w:val="20"/>
          <w:szCs w:val="20"/>
          <w:lang w:val="en-US"/>
        </w:rPr>
        <w:t>)</w:t>
      </w:r>
    </w:p>
    <w:p w:rsidR="00D03545" w:rsidRPr="005B59D9" w:rsidRDefault="00D03545" w:rsidP="00D03545">
      <w:pPr>
        <w:pStyle w:val="Akapitzlist"/>
        <w:spacing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D03545" w:rsidRPr="005B59D9" w:rsidRDefault="001C0C5D" w:rsidP="00D03545">
      <w:pPr>
        <w:numPr>
          <w:ilvl w:val="2"/>
          <w:numId w:val="29"/>
        </w:numPr>
        <w:ind w:left="851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Reason for complaint and statement of claim </w:t>
      </w:r>
    </w:p>
    <w:p w:rsidR="00D03545" w:rsidRPr="005B59D9" w:rsidRDefault="00D03545" w:rsidP="00D0354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5B59D9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</w:t>
      </w:r>
      <w:r w:rsidR="00287B9B" w:rsidRPr="005B59D9">
        <w:rPr>
          <w:rFonts w:ascii="Arial" w:hAnsi="Arial" w:cs="Arial"/>
          <w:sz w:val="20"/>
          <w:szCs w:val="20"/>
          <w:lang w:val="en-US"/>
        </w:rPr>
        <w:t>………………….</w:t>
      </w:r>
      <w:r w:rsidRPr="005B59D9">
        <w:rPr>
          <w:rFonts w:ascii="Arial" w:hAnsi="Arial" w:cs="Arial"/>
          <w:sz w:val="20"/>
          <w:szCs w:val="20"/>
          <w:lang w:val="en-US"/>
        </w:rPr>
        <w:t>……………………..</w:t>
      </w:r>
    </w:p>
    <w:p w:rsidR="00D03545" w:rsidRPr="005B59D9" w:rsidRDefault="00D03545" w:rsidP="00D0354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5B59D9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</w:t>
      </w:r>
      <w:r w:rsidR="00287B9B" w:rsidRPr="005B59D9">
        <w:rPr>
          <w:rFonts w:ascii="Arial" w:hAnsi="Arial" w:cs="Arial"/>
          <w:sz w:val="20"/>
          <w:szCs w:val="20"/>
          <w:lang w:val="en-US"/>
        </w:rPr>
        <w:t>………………….</w:t>
      </w:r>
      <w:r w:rsidRPr="005B59D9">
        <w:rPr>
          <w:rFonts w:ascii="Arial" w:hAnsi="Arial" w:cs="Arial"/>
          <w:sz w:val="20"/>
          <w:szCs w:val="20"/>
          <w:lang w:val="en-US"/>
        </w:rPr>
        <w:t>……..</w:t>
      </w:r>
    </w:p>
    <w:p w:rsidR="00D03545" w:rsidRPr="005B59D9" w:rsidRDefault="00D03545" w:rsidP="00D0354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5B59D9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</w:t>
      </w:r>
      <w:r w:rsidR="00287B9B" w:rsidRPr="005B59D9">
        <w:rPr>
          <w:rFonts w:ascii="Arial" w:hAnsi="Arial" w:cs="Arial"/>
          <w:sz w:val="20"/>
          <w:szCs w:val="20"/>
          <w:lang w:val="en-US"/>
        </w:rPr>
        <w:t>………………….</w:t>
      </w:r>
      <w:r w:rsidRPr="005B59D9">
        <w:rPr>
          <w:rFonts w:ascii="Arial" w:hAnsi="Arial" w:cs="Arial"/>
          <w:sz w:val="20"/>
          <w:szCs w:val="20"/>
          <w:lang w:val="en-US"/>
        </w:rPr>
        <w:t>…………..</w:t>
      </w:r>
    </w:p>
    <w:p w:rsidR="00D03545" w:rsidRPr="005B59D9" w:rsidRDefault="001C0C5D" w:rsidP="00D03545">
      <w:pPr>
        <w:numPr>
          <w:ilvl w:val="2"/>
          <w:numId w:val="29"/>
        </w:numPr>
        <w:ind w:left="851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Ticket information </w:t>
      </w:r>
      <w:r w:rsidR="00D03545" w:rsidRPr="005B59D9">
        <w:rPr>
          <w:rFonts w:ascii="Arial" w:hAnsi="Arial" w:cs="Arial"/>
          <w:i/>
          <w:sz w:val="20"/>
          <w:szCs w:val="20"/>
          <w:lang w:val="en-US"/>
        </w:rPr>
        <w:t>(</w:t>
      </w:r>
      <w:r>
        <w:rPr>
          <w:rFonts w:ascii="Arial" w:hAnsi="Arial" w:cs="Arial"/>
          <w:i/>
          <w:sz w:val="20"/>
          <w:szCs w:val="20"/>
          <w:lang w:val="en-US"/>
        </w:rPr>
        <w:t>complete for complaints which concern the service given below</w:t>
      </w:r>
      <w:r w:rsidR="00D03545" w:rsidRPr="005B59D9">
        <w:rPr>
          <w:rFonts w:ascii="Arial" w:hAnsi="Arial" w:cs="Arial"/>
          <w:i/>
          <w:sz w:val="20"/>
          <w:szCs w:val="20"/>
          <w:lang w:val="en-US"/>
        </w:rPr>
        <w:t>)</w:t>
      </w:r>
    </w:p>
    <w:p w:rsidR="00D03545" w:rsidRPr="005B59D9" w:rsidRDefault="001C0C5D" w:rsidP="00D03545">
      <w:pPr>
        <w:pStyle w:val="Akapitzlist"/>
        <w:numPr>
          <w:ilvl w:val="0"/>
          <w:numId w:val="35"/>
        </w:numPr>
        <w:spacing w:after="16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Attraction</w:t>
      </w:r>
      <w:r w:rsidR="00D03545" w:rsidRPr="005B59D9">
        <w:rPr>
          <w:rFonts w:ascii="Arial" w:hAnsi="Arial" w:cs="Arial"/>
          <w:sz w:val="20"/>
          <w:szCs w:val="20"/>
          <w:lang w:val="en-US"/>
        </w:rPr>
        <w:t xml:space="preserve">: </w:t>
      </w:r>
      <w:r>
        <w:rPr>
          <w:rFonts w:ascii="Arial" w:hAnsi="Arial" w:cs="Arial"/>
          <w:sz w:val="20"/>
          <w:szCs w:val="20"/>
          <w:lang w:val="en-US"/>
        </w:rPr>
        <w:t>display</w:t>
      </w:r>
      <w:r w:rsidR="003D0C0E" w:rsidRPr="005B59D9">
        <w:rPr>
          <w:rFonts w:ascii="Arial" w:hAnsi="Arial" w:cs="Arial"/>
          <w:sz w:val="20"/>
          <w:szCs w:val="20"/>
          <w:lang w:val="en-US"/>
        </w:rPr>
        <w:t>,</w:t>
      </w:r>
      <w:r w:rsidR="003244A8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class</w:t>
      </w:r>
      <w:r w:rsidR="003D0C0E" w:rsidRPr="005B59D9">
        <w:rPr>
          <w:rFonts w:ascii="Arial" w:hAnsi="Arial" w:cs="Arial"/>
          <w:sz w:val="20"/>
          <w:szCs w:val="20"/>
          <w:lang w:val="en-US"/>
        </w:rPr>
        <w:t>,</w:t>
      </w:r>
      <w:r w:rsidR="00D03545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tour</w:t>
      </w:r>
      <w:r w:rsidR="003D0C0E" w:rsidRPr="005B59D9">
        <w:rPr>
          <w:rFonts w:ascii="Arial" w:hAnsi="Arial" w:cs="Arial"/>
          <w:sz w:val="20"/>
          <w:szCs w:val="20"/>
          <w:lang w:val="en-US"/>
        </w:rPr>
        <w:t>,</w:t>
      </w:r>
      <w:r w:rsidR="00D03545" w:rsidRPr="005B59D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audio tour, event </w:t>
      </w:r>
      <w:r w:rsidR="00C6156F" w:rsidRPr="005B59D9">
        <w:rPr>
          <w:rFonts w:ascii="Arial" w:hAnsi="Arial" w:cs="Arial"/>
          <w:i/>
          <w:sz w:val="20"/>
          <w:szCs w:val="20"/>
          <w:lang w:val="en-US"/>
        </w:rPr>
        <w:t>(</w:t>
      </w:r>
      <w:r>
        <w:rPr>
          <w:rFonts w:ascii="Arial" w:hAnsi="Arial" w:cs="Arial"/>
          <w:i/>
          <w:sz w:val="20"/>
          <w:szCs w:val="20"/>
          <w:lang w:val="en-US"/>
        </w:rPr>
        <w:t>circle where appropriate</w:t>
      </w:r>
      <w:r w:rsidR="00C6156F" w:rsidRPr="005B59D9">
        <w:rPr>
          <w:rFonts w:ascii="Arial" w:hAnsi="Arial" w:cs="Arial"/>
          <w:i/>
          <w:sz w:val="20"/>
          <w:szCs w:val="20"/>
          <w:lang w:val="en-US"/>
        </w:rPr>
        <w:t>)</w:t>
      </w:r>
    </w:p>
    <w:p w:rsidR="00D03545" w:rsidRPr="005B59D9" w:rsidRDefault="005F595C" w:rsidP="00D03545">
      <w:pPr>
        <w:pStyle w:val="Akapitzlist"/>
        <w:numPr>
          <w:ilvl w:val="0"/>
          <w:numId w:val="35"/>
        </w:numPr>
        <w:spacing w:after="16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 of t</w:t>
      </w:r>
      <w:r w:rsidR="001C0C5D">
        <w:rPr>
          <w:rFonts w:ascii="Arial" w:hAnsi="Arial" w:cs="Arial"/>
          <w:sz w:val="20"/>
          <w:szCs w:val="20"/>
          <w:lang w:val="en-US"/>
        </w:rPr>
        <w:t xml:space="preserve">icket purchase </w:t>
      </w:r>
      <w:r w:rsidR="00D03545" w:rsidRPr="005B59D9">
        <w:rPr>
          <w:rFonts w:ascii="Arial" w:hAnsi="Arial" w:cs="Arial"/>
          <w:sz w:val="20"/>
          <w:szCs w:val="20"/>
          <w:lang w:val="en-US"/>
        </w:rPr>
        <w:t>…………………………</w:t>
      </w:r>
      <w:r>
        <w:rPr>
          <w:rFonts w:ascii="Arial" w:hAnsi="Arial" w:cs="Arial"/>
          <w:sz w:val="20"/>
          <w:szCs w:val="20"/>
          <w:lang w:val="en-US"/>
        </w:rPr>
        <w:t>…</w:t>
      </w:r>
      <w:r w:rsidR="00D03545" w:rsidRPr="005B59D9">
        <w:rPr>
          <w:rFonts w:ascii="Arial" w:hAnsi="Arial" w:cs="Arial"/>
          <w:sz w:val="20"/>
          <w:szCs w:val="20"/>
          <w:lang w:val="en-US"/>
        </w:rPr>
        <w:t>………………………………..</w:t>
      </w:r>
    </w:p>
    <w:p w:rsidR="00D03545" w:rsidRPr="005B59D9" w:rsidRDefault="001C0C5D" w:rsidP="00D03545">
      <w:pPr>
        <w:pStyle w:val="Akapitzlist"/>
        <w:numPr>
          <w:ilvl w:val="0"/>
          <w:numId w:val="35"/>
        </w:numPr>
        <w:spacing w:after="16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Date and time for use of ticket </w:t>
      </w:r>
      <w:r w:rsidR="005F595C">
        <w:rPr>
          <w:rFonts w:ascii="Arial" w:hAnsi="Arial" w:cs="Arial"/>
          <w:sz w:val="20"/>
          <w:szCs w:val="20"/>
          <w:lang w:val="en-US"/>
        </w:rPr>
        <w:t>…………………</w:t>
      </w:r>
      <w:r w:rsidR="00D03545" w:rsidRPr="005B59D9">
        <w:rPr>
          <w:rFonts w:ascii="Arial" w:hAnsi="Arial" w:cs="Arial"/>
          <w:sz w:val="20"/>
          <w:szCs w:val="20"/>
          <w:lang w:val="en-US"/>
        </w:rPr>
        <w:t>……………………………………</w:t>
      </w:r>
    </w:p>
    <w:p w:rsidR="00D03545" w:rsidRPr="005B59D9" w:rsidRDefault="001C0C5D" w:rsidP="00D03545">
      <w:pPr>
        <w:pStyle w:val="Akapitzlist"/>
        <w:numPr>
          <w:ilvl w:val="0"/>
          <w:numId w:val="35"/>
        </w:numPr>
        <w:spacing w:after="16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Number and types of </w:t>
      </w:r>
      <w:r w:rsidR="006F7BAA">
        <w:rPr>
          <w:rFonts w:ascii="Arial" w:hAnsi="Arial" w:cs="Arial"/>
          <w:sz w:val="20"/>
          <w:szCs w:val="20"/>
          <w:lang w:val="en-US"/>
        </w:rPr>
        <w:t>tickets</w:t>
      </w:r>
      <w:r w:rsidR="00D03545" w:rsidRPr="005B59D9">
        <w:rPr>
          <w:rFonts w:ascii="Arial" w:hAnsi="Arial" w:cs="Arial"/>
          <w:sz w:val="20"/>
          <w:szCs w:val="20"/>
          <w:lang w:val="en-US"/>
        </w:rPr>
        <w:t>…………………………………………………………</w:t>
      </w:r>
    </w:p>
    <w:p w:rsidR="00D03545" w:rsidRPr="005B59D9" w:rsidRDefault="001C0C5D" w:rsidP="00D03545">
      <w:pPr>
        <w:pStyle w:val="Akapitzlist"/>
        <w:numPr>
          <w:ilvl w:val="0"/>
          <w:numId w:val="35"/>
        </w:numPr>
        <w:spacing w:after="16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Total charge for </w:t>
      </w:r>
      <w:r w:rsidR="00974714">
        <w:rPr>
          <w:rFonts w:ascii="Arial" w:hAnsi="Arial" w:cs="Arial"/>
          <w:sz w:val="20"/>
          <w:szCs w:val="20"/>
          <w:lang w:val="en-US"/>
        </w:rPr>
        <w:t>tickets</w:t>
      </w:r>
      <w:r w:rsidR="00D03545" w:rsidRPr="005B59D9">
        <w:rPr>
          <w:rFonts w:ascii="Arial" w:hAnsi="Arial" w:cs="Arial"/>
          <w:sz w:val="20"/>
          <w:szCs w:val="20"/>
          <w:lang w:val="en-US"/>
        </w:rPr>
        <w:t xml:space="preserve"> ……………………………</w:t>
      </w:r>
      <w:r w:rsidR="005F595C">
        <w:rPr>
          <w:rFonts w:ascii="Arial" w:hAnsi="Arial" w:cs="Arial"/>
          <w:sz w:val="20"/>
          <w:szCs w:val="20"/>
          <w:lang w:val="en-US"/>
        </w:rPr>
        <w:t>…………………………</w:t>
      </w:r>
      <w:r w:rsidR="00D03545" w:rsidRPr="005B59D9">
        <w:rPr>
          <w:rFonts w:ascii="Arial" w:hAnsi="Arial" w:cs="Arial"/>
          <w:sz w:val="20"/>
          <w:szCs w:val="20"/>
          <w:lang w:val="en-US"/>
        </w:rPr>
        <w:t>………</w:t>
      </w:r>
    </w:p>
    <w:p w:rsidR="00D03545" w:rsidRPr="005B59D9" w:rsidRDefault="001C0C5D" w:rsidP="00D03545">
      <w:pPr>
        <w:pStyle w:val="Akapitzlist"/>
        <w:numPr>
          <w:ilvl w:val="0"/>
          <w:numId w:val="35"/>
        </w:numPr>
        <w:spacing w:after="16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Place of purchase</w:t>
      </w:r>
      <w:r w:rsidR="00D03545" w:rsidRPr="005B59D9">
        <w:rPr>
          <w:rFonts w:ascii="Arial" w:hAnsi="Arial" w:cs="Arial"/>
          <w:sz w:val="20"/>
          <w:szCs w:val="20"/>
          <w:lang w:val="en-US"/>
        </w:rPr>
        <w:t xml:space="preserve">: </w:t>
      </w:r>
      <w:r w:rsidR="003C3C9E">
        <w:rPr>
          <w:rFonts w:ascii="Arial" w:hAnsi="Arial" w:cs="Arial"/>
          <w:sz w:val="20"/>
          <w:szCs w:val="20"/>
          <w:lang w:val="en-US"/>
        </w:rPr>
        <w:t>cash desk</w:t>
      </w:r>
      <w:r w:rsidR="00D03545" w:rsidRPr="005B59D9">
        <w:rPr>
          <w:rFonts w:ascii="Arial" w:hAnsi="Arial" w:cs="Arial"/>
          <w:sz w:val="20"/>
          <w:szCs w:val="20"/>
          <w:lang w:val="en-US"/>
        </w:rPr>
        <w:t>/on</w:t>
      </w:r>
      <w:r w:rsidR="003D0C0E" w:rsidRPr="005B59D9">
        <w:rPr>
          <w:rFonts w:ascii="Arial" w:hAnsi="Arial" w:cs="Arial"/>
          <w:sz w:val="20"/>
          <w:szCs w:val="20"/>
          <w:lang w:val="en-US"/>
        </w:rPr>
        <w:t>-</w:t>
      </w:r>
      <w:r w:rsidR="00D03545" w:rsidRPr="005B59D9">
        <w:rPr>
          <w:rFonts w:ascii="Arial" w:hAnsi="Arial" w:cs="Arial"/>
          <w:sz w:val="20"/>
          <w:szCs w:val="20"/>
          <w:lang w:val="en-US"/>
        </w:rPr>
        <w:t>line</w:t>
      </w:r>
    </w:p>
    <w:p w:rsidR="00D03545" w:rsidRPr="005B59D9" w:rsidRDefault="00D03545" w:rsidP="00D03545">
      <w:pPr>
        <w:spacing w:line="360" w:lineRule="auto"/>
        <w:ind w:left="360"/>
        <w:jc w:val="right"/>
        <w:rPr>
          <w:rFonts w:ascii="Arial" w:hAnsi="Arial" w:cs="Arial"/>
          <w:sz w:val="20"/>
          <w:szCs w:val="20"/>
          <w:lang w:val="en-US"/>
        </w:rPr>
      </w:pPr>
      <w:r w:rsidRPr="005B59D9">
        <w:rPr>
          <w:rFonts w:ascii="Arial" w:hAnsi="Arial" w:cs="Arial"/>
          <w:sz w:val="20"/>
          <w:szCs w:val="20"/>
          <w:lang w:val="en-US"/>
        </w:rPr>
        <w:tab/>
      </w:r>
      <w:r w:rsidRPr="005B59D9">
        <w:rPr>
          <w:rFonts w:ascii="Arial" w:hAnsi="Arial" w:cs="Arial"/>
          <w:sz w:val="20"/>
          <w:szCs w:val="20"/>
          <w:lang w:val="en-US"/>
        </w:rPr>
        <w:tab/>
      </w:r>
      <w:r w:rsidRPr="005B59D9">
        <w:rPr>
          <w:rFonts w:ascii="Arial" w:hAnsi="Arial" w:cs="Arial"/>
          <w:sz w:val="20"/>
          <w:szCs w:val="20"/>
          <w:lang w:val="en-US"/>
        </w:rPr>
        <w:tab/>
      </w:r>
      <w:r w:rsidRPr="005B59D9">
        <w:rPr>
          <w:rFonts w:ascii="Arial" w:hAnsi="Arial" w:cs="Arial"/>
          <w:sz w:val="20"/>
          <w:szCs w:val="20"/>
          <w:lang w:val="en-US"/>
        </w:rPr>
        <w:tab/>
        <w:t>………………………………</w:t>
      </w:r>
    </w:p>
    <w:p w:rsidR="00287B9B" w:rsidRPr="005B59D9" w:rsidRDefault="00D03545" w:rsidP="00C6156F">
      <w:pPr>
        <w:spacing w:line="360" w:lineRule="auto"/>
        <w:ind w:left="360"/>
        <w:jc w:val="right"/>
        <w:rPr>
          <w:rFonts w:ascii="Arial" w:hAnsi="Arial" w:cs="Arial"/>
          <w:sz w:val="20"/>
          <w:szCs w:val="20"/>
          <w:lang w:val="en-US"/>
        </w:rPr>
      </w:pPr>
      <w:r w:rsidRPr="005B59D9">
        <w:rPr>
          <w:rFonts w:ascii="Arial" w:hAnsi="Arial" w:cs="Arial"/>
          <w:sz w:val="20"/>
          <w:szCs w:val="20"/>
          <w:lang w:val="en-US"/>
        </w:rPr>
        <w:tab/>
      </w:r>
      <w:r w:rsidRPr="005B59D9">
        <w:rPr>
          <w:rFonts w:ascii="Arial" w:hAnsi="Arial" w:cs="Arial"/>
          <w:sz w:val="20"/>
          <w:szCs w:val="20"/>
          <w:lang w:val="en-US"/>
        </w:rPr>
        <w:tab/>
      </w:r>
      <w:r w:rsidRPr="005B59D9">
        <w:rPr>
          <w:rFonts w:ascii="Arial" w:hAnsi="Arial" w:cs="Arial"/>
          <w:sz w:val="20"/>
          <w:szCs w:val="20"/>
          <w:lang w:val="en-US"/>
        </w:rPr>
        <w:tab/>
      </w:r>
      <w:r w:rsidRPr="005B59D9">
        <w:rPr>
          <w:rFonts w:ascii="Arial" w:hAnsi="Arial" w:cs="Arial"/>
          <w:sz w:val="20"/>
          <w:szCs w:val="20"/>
          <w:lang w:val="en-US"/>
        </w:rPr>
        <w:tab/>
        <w:t xml:space="preserve">          </w:t>
      </w:r>
      <w:r w:rsidR="005B59D9">
        <w:rPr>
          <w:rFonts w:ascii="Arial" w:hAnsi="Arial" w:cs="Arial"/>
          <w:sz w:val="20"/>
          <w:szCs w:val="20"/>
          <w:lang w:val="en-US"/>
        </w:rPr>
        <w:t>Customer signatur</w:t>
      </w:r>
      <w:r w:rsidR="003C3C9E">
        <w:rPr>
          <w:rFonts w:ascii="Arial" w:hAnsi="Arial" w:cs="Arial"/>
          <w:sz w:val="20"/>
          <w:szCs w:val="20"/>
          <w:lang w:val="en-US"/>
        </w:rPr>
        <w:t>e</w:t>
      </w:r>
      <w:r w:rsidRPr="005B59D9">
        <w:rPr>
          <w:rFonts w:ascii="Arial" w:hAnsi="Arial" w:cs="Arial"/>
          <w:sz w:val="20"/>
          <w:szCs w:val="20"/>
          <w:lang w:val="en-US"/>
        </w:rPr>
        <w:tab/>
      </w:r>
    </w:p>
    <w:p w:rsidR="00287B9B" w:rsidRPr="005B59D9" w:rsidRDefault="005B59D9" w:rsidP="00C6156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18"/>
          <w:szCs w:val="18"/>
          <w:lang w:val="en-US"/>
        </w:rPr>
        <w:t xml:space="preserve">Pursuant to </w:t>
      </w:r>
      <w:r w:rsidR="00287B9B" w:rsidRPr="005B59D9">
        <w:rPr>
          <w:rFonts w:ascii="Arial" w:hAnsi="Arial" w:cs="Arial"/>
          <w:noProof/>
          <w:sz w:val="18"/>
          <w:szCs w:val="18"/>
          <w:lang w:val="en-US"/>
        </w:rPr>
        <w:t>art.</w:t>
      </w:r>
      <w:r>
        <w:rPr>
          <w:rFonts w:ascii="Arial" w:hAnsi="Arial" w:cs="Arial"/>
          <w:noProof/>
          <w:sz w:val="18"/>
          <w:szCs w:val="18"/>
          <w:lang w:val="en-US"/>
        </w:rPr>
        <w:t xml:space="preserve"> </w:t>
      </w:r>
      <w:r w:rsidR="00287B9B" w:rsidRPr="005B59D9">
        <w:rPr>
          <w:rFonts w:ascii="Arial" w:hAnsi="Arial" w:cs="Arial"/>
          <w:noProof/>
          <w:sz w:val="18"/>
          <w:szCs w:val="18"/>
          <w:lang w:val="en-US"/>
        </w:rPr>
        <w:t>24</w:t>
      </w:r>
      <w:r>
        <w:rPr>
          <w:rFonts w:ascii="Arial" w:hAnsi="Arial" w:cs="Arial"/>
          <w:noProof/>
          <w:sz w:val="18"/>
          <w:szCs w:val="18"/>
          <w:lang w:val="en-US"/>
        </w:rPr>
        <w:t>.</w:t>
      </w:r>
      <w:r w:rsidR="00287B9B" w:rsidRPr="005B59D9">
        <w:rPr>
          <w:rFonts w:ascii="Arial" w:hAnsi="Arial" w:cs="Arial"/>
          <w:noProof/>
          <w:sz w:val="18"/>
          <w:szCs w:val="18"/>
          <w:lang w:val="en-US"/>
        </w:rPr>
        <w:t xml:space="preserve">1 </w:t>
      </w:r>
      <w:r w:rsidR="003C3C9E">
        <w:rPr>
          <w:rFonts w:ascii="Arial" w:hAnsi="Arial" w:cs="Arial"/>
          <w:noProof/>
          <w:sz w:val="18"/>
          <w:szCs w:val="18"/>
          <w:lang w:val="en-US"/>
        </w:rPr>
        <w:t xml:space="preserve">of the Personal Data Protection Act of </w:t>
      </w:r>
      <w:r w:rsidR="00287B9B" w:rsidRPr="005B59D9">
        <w:rPr>
          <w:rFonts w:ascii="Arial" w:hAnsi="Arial" w:cs="Arial"/>
          <w:noProof/>
          <w:sz w:val="18"/>
          <w:szCs w:val="18"/>
          <w:lang w:val="en-US"/>
        </w:rPr>
        <w:t xml:space="preserve">29 </w:t>
      </w:r>
      <w:r w:rsidR="003C3C9E">
        <w:rPr>
          <w:rFonts w:ascii="Arial" w:hAnsi="Arial" w:cs="Arial"/>
          <w:noProof/>
          <w:sz w:val="18"/>
          <w:szCs w:val="18"/>
          <w:lang w:val="en-US"/>
        </w:rPr>
        <w:t xml:space="preserve">August </w:t>
      </w:r>
      <w:r w:rsidR="00287B9B" w:rsidRPr="005B59D9">
        <w:rPr>
          <w:rFonts w:ascii="Arial" w:hAnsi="Arial" w:cs="Arial"/>
          <w:noProof/>
          <w:sz w:val="18"/>
          <w:szCs w:val="18"/>
          <w:lang w:val="en-US"/>
        </w:rPr>
        <w:t>1997 (</w:t>
      </w:r>
      <w:r w:rsidR="003C3C9E">
        <w:rPr>
          <w:rFonts w:ascii="Arial" w:hAnsi="Arial" w:cs="Arial"/>
          <w:noProof/>
          <w:sz w:val="18"/>
          <w:szCs w:val="18"/>
          <w:lang w:val="en-US"/>
        </w:rPr>
        <w:t>consolidated text</w:t>
      </w:r>
      <w:r w:rsidR="00287B9B" w:rsidRPr="005B59D9">
        <w:rPr>
          <w:rFonts w:ascii="Arial" w:hAnsi="Arial" w:cs="Arial"/>
          <w:noProof/>
          <w:sz w:val="18"/>
          <w:szCs w:val="18"/>
          <w:lang w:val="en-US"/>
        </w:rPr>
        <w:t xml:space="preserve">: </w:t>
      </w:r>
      <w:r w:rsidR="003C3C9E">
        <w:rPr>
          <w:rFonts w:ascii="Arial" w:hAnsi="Arial" w:cs="Arial"/>
          <w:noProof/>
          <w:sz w:val="18"/>
          <w:szCs w:val="18"/>
          <w:lang w:val="en-US"/>
        </w:rPr>
        <w:t>Official Journal of</w:t>
      </w:r>
      <w:r w:rsidR="00287B9B" w:rsidRPr="005B59D9">
        <w:rPr>
          <w:rFonts w:ascii="Arial" w:hAnsi="Arial" w:cs="Arial"/>
          <w:noProof/>
          <w:sz w:val="18"/>
          <w:szCs w:val="18"/>
          <w:lang w:val="en-US"/>
        </w:rPr>
        <w:t xml:space="preserve"> 2002 </w:t>
      </w:r>
      <w:r w:rsidR="003C3C9E">
        <w:rPr>
          <w:rFonts w:ascii="Arial" w:hAnsi="Arial" w:cs="Arial"/>
          <w:noProof/>
          <w:sz w:val="18"/>
          <w:szCs w:val="18"/>
          <w:lang w:val="en-US"/>
        </w:rPr>
        <w:t xml:space="preserve">No. </w:t>
      </w:r>
      <w:r w:rsidR="00287B9B" w:rsidRPr="005B59D9">
        <w:rPr>
          <w:rFonts w:ascii="Arial" w:hAnsi="Arial" w:cs="Arial"/>
          <w:noProof/>
          <w:sz w:val="18"/>
          <w:szCs w:val="18"/>
          <w:lang w:val="en-US"/>
        </w:rPr>
        <w:t xml:space="preserve">101, </w:t>
      </w:r>
      <w:r w:rsidR="003C3C9E">
        <w:rPr>
          <w:rFonts w:ascii="Arial" w:hAnsi="Arial" w:cs="Arial"/>
          <w:noProof/>
          <w:sz w:val="18"/>
          <w:szCs w:val="18"/>
          <w:lang w:val="en-US"/>
        </w:rPr>
        <w:t xml:space="preserve">Item </w:t>
      </w:r>
      <w:r w:rsidR="00287B9B" w:rsidRPr="005B59D9">
        <w:rPr>
          <w:rFonts w:ascii="Arial" w:hAnsi="Arial" w:cs="Arial"/>
          <w:noProof/>
          <w:sz w:val="18"/>
          <w:szCs w:val="18"/>
          <w:lang w:val="en-US"/>
        </w:rPr>
        <w:t xml:space="preserve">926 </w:t>
      </w:r>
      <w:r w:rsidR="003C3C9E">
        <w:rPr>
          <w:rFonts w:ascii="Arial" w:hAnsi="Arial" w:cs="Arial"/>
          <w:noProof/>
          <w:sz w:val="18"/>
          <w:szCs w:val="18"/>
          <w:lang w:val="en-US"/>
        </w:rPr>
        <w:t>as amended), please be advised that</w:t>
      </w:r>
      <w:r w:rsidR="00287B9B" w:rsidRPr="005B59D9">
        <w:rPr>
          <w:rFonts w:ascii="Arial" w:hAnsi="Arial" w:cs="Arial"/>
          <w:noProof/>
          <w:sz w:val="18"/>
          <w:szCs w:val="18"/>
          <w:lang w:val="en-US"/>
        </w:rPr>
        <w:t>:</w:t>
      </w:r>
    </w:p>
    <w:p w:rsidR="00287B9B" w:rsidRPr="005B59D9" w:rsidRDefault="003C3C9E" w:rsidP="00C6156F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  <w:lang w:val="en-US"/>
        </w:rPr>
        <w:t xml:space="preserve">The administrator of your personal data shall be the </w:t>
      </w:r>
      <w:r w:rsidR="00287B9B" w:rsidRPr="005B59D9">
        <w:rPr>
          <w:rFonts w:ascii="Arial" w:hAnsi="Arial" w:cs="Arial"/>
          <w:noProof/>
          <w:sz w:val="18"/>
          <w:szCs w:val="18"/>
          <w:lang w:val="en-US"/>
        </w:rPr>
        <w:t xml:space="preserve">TRAKT </w:t>
      </w:r>
      <w:r>
        <w:rPr>
          <w:rFonts w:ascii="Arial" w:hAnsi="Arial" w:cs="Arial"/>
          <w:noProof/>
          <w:sz w:val="18"/>
          <w:szCs w:val="18"/>
          <w:lang w:val="en-US"/>
        </w:rPr>
        <w:t xml:space="preserve">Cultural Tourism Centre headquartered at </w:t>
      </w:r>
      <w:r w:rsidR="00287B9B" w:rsidRPr="005B59D9">
        <w:rPr>
          <w:rFonts w:ascii="Arial" w:hAnsi="Arial" w:cs="Arial"/>
          <w:noProof/>
          <w:sz w:val="18"/>
          <w:szCs w:val="18"/>
          <w:lang w:val="en-US"/>
        </w:rPr>
        <w:t>ul. Gdańska 2</w:t>
      </w:r>
      <w:r>
        <w:rPr>
          <w:rFonts w:ascii="Arial" w:hAnsi="Arial" w:cs="Arial"/>
          <w:noProof/>
          <w:sz w:val="18"/>
          <w:szCs w:val="18"/>
          <w:lang w:val="en-US"/>
        </w:rPr>
        <w:t xml:space="preserve">, </w:t>
      </w:r>
      <w:r w:rsidRPr="005B59D9">
        <w:rPr>
          <w:rFonts w:ascii="Arial" w:hAnsi="Arial" w:cs="Arial"/>
          <w:noProof/>
          <w:sz w:val="18"/>
          <w:szCs w:val="18"/>
          <w:lang w:val="en-US"/>
        </w:rPr>
        <w:t>61-123</w:t>
      </w:r>
      <w:r>
        <w:rPr>
          <w:rFonts w:ascii="Arial" w:hAnsi="Arial" w:cs="Arial"/>
          <w:noProof/>
          <w:sz w:val="18"/>
          <w:szCs w:val="18"/>
          <w:lang w:val="en-US"/>
        </w:rPr>
        <w:t xml:space="preserve"> Poznań</w:t>
      </w:r>
      <w:r w:rsidR="00287B9B" w:rsidRPr="005B59D9">
        <w:rPr>
          <w:rFonts w:ascii="Arial" w:hAnsi="Arial" w:cs="Arial"/>
          <w:noProof/>
          <w:sz w:val="18"/>
          <w:szCs w:val="18"/>
          <w:lang w:val="en-US"/>
        </w:rPr>
        <w:t xml:space="preserve">, </w:t>
      </w:r>
      <w:r>
        <w:rPr>
          <w:rFonts w:ascii="Arial" w:hAnsi="Arial" w:cs="Arial"/>
          <w:noProof/>
          <w:sz w:val="18"/>
          <w:szCs w:val="18"/>
          <w:lang w:val="en-US"/>
        </w:rPr>
        <w:t xml:space="preserve">hereinafter called </w:t>
      </w:r>
      <w:r w:rsidR="00287B9B" w:rsidRPr="005B59D9">
        <w:rPr>
          <w:rFonts w:ascii="Arial" w:hAnsi="Arial" w:cs="Arial"/>
          <w:noProof/>
          <w:sz w:val="18"/>
          <w:szCs w:val="18"/>
          <w:lang w:val="en-US"/>
        </w:rPr>
        <w:t>CTK TRAKT</w:t>
      </w:r>
      <w:r w:rsidR="003244A8" w:rsidRPr="005B59D9">
        <w:rPr>
          <w:rFonts w:ascii="Arial" w:hAnsi="Arial" w:cs="Arial"/>
          <w:noProof/>
          <w:sz w:val="18"/>
          <w:szCs w:val="18"/>
          <w:lang w:val="en-US"/>
        </w:rPr>
        <w:t>.</w:t>
      </w:r>
    </w:p>
    <w:p w:rsidR="00287B9B" w:rsidRPr="005B59D9" w:rsidRDefault="003C3C9E" w:rsidP="00C6156F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  <w:lang w:val="en-US"/>
        </w:rPr>
        <w:t xml:space="preserve">Your personal data shall be processed for the purposes of </w:t>
      </w:r>
      <w:r w:rsidR="00C933D1">
        <w:rPr>
          <w:rFonts w:ascii="Arial" w:hAnsi="Arial" w:cs="Arial"/>
          <w:noProof/>
          <w:sz w:val="18"/>
          <w:szCs w:val="18"/>
          <w:lang w:val="en-US"/>
        </w:rPr>
        <w:t xml:space="preserve">handling </w:t>
      </w:r>
      <w:r>
        <w:rPr>
          <w:rFonts w:ascii="Arial" w:hAnsi="Arial" w:cs="Arial"/>
          <w:noProof/>
          <w:sz w:val="18"/>
          <w:szCs w:val="18"/>
          <w:lang w:val="en-US"/>
        </w:rPr>
        <w:t>your complaint</w:t>
      </w:r>
      <w:r w:rsidR="00287B9B" w:rsidRPr="005B59D9">
        <w:rPr>
          <w:rFonts w:ascii="Arial" w:hAnsi="Arial" w:cs="Arial"/>
          <w:noProof/>
          <w:sz w:val="18"/>
          <w:szCs w:val="18"/>
          <w:lang w:val="en-US"/>
        </w:rPr>
        <w:t>.</w:t>
      </w:r>
    </w:p>
    <w:p w:rsidR="00287B9B" w:rsidRPr="005B59D9" w:rsidRDefault="003C3C9E" w:rsidP="00C6156F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  <w:lang w:val="en-US"/>
        </w:rPr>
        <w:t>You shall be entitled to access and correct your personal data</w:t>
      </w:r>
      <w:r w:rsidR="00287B9B" w:rsidRPr="005B59D9">
        <w:rPr>
          <w:rFonts w:ascii="Arial" w:hAnsi="Arial" w:cs="Arial"/>
          <w:noProof/>
          <w:sz w:val="18"/>
          <w:szCs w:val="18"/>
          <w:lang w:val="en-US"/>
        </w:rPr>
        <w:t>.</w:t>
      </w:r>
    </w:p>
    <w:p w:rsidR="00287B9B" w:rsidRPr="005B59D9" w:rsidRDefault="003C3C9E" w:rsidP="00CD3AAD">
      <w:pPr>
        <w:pStyle w:val="Akapitzlist"/>
        <w:numPr>
          <w:ilvl w:val="0"/>
          <w:numId w:val="36"/>
        </w:numPr>
        <w:spacing w:after="0" w:line="240" w:lineRule="auto"/>
        <w:rPr>
          <w:rFonts w:ascii="Arial" w:hAnsi="Arial" w:cs="Arial"/>
          <w:noProof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  <w:lang w:val="en-US"/>
        </w:rPr>
        <w:t xml:space="preserve">The disclosure of personal data to </w:t>
      </w:r>
      <w:r w:rsidR="00287B9B" w:rsidRPr="005B59D9">
        <w:rPr>
          <w:rFonts w:ascii="Arial" w:hAnsi="Arial" w:cs="Arial"/>
          <w:noProof/>
          <w:sz w:val="18"/>
          <w:szCs w:val="18"/>
          <w:lang w:val="en-US"/>
        </w:rPr>
        <w:t xml:space="preserve">CTK TRAKT </w:t>
      </w:r>
      <w:r>
        <w:rPr>
          <w:rFonts w:ascii="Arial" w:hAnsi="Arial" w:cs="Arial"/>
          <w:noProof/>
          <w:sz w:val="18"/>
          <w:szCs w:val="18"/>
          <w:lang w:val="en-US"/>
        </w:rPr>
        <w:t>shall be voluntary</w:t>
      </w:r>
      <w:r w:rsidR="00287B9B" w:rsidRPr="005B59D9">
        <w:rPr>
          <w:rFonts w:ascii="Arial" w:hAnsi="Arial" w:cs="Arial"/>
          <w:noProof/>
          <w:sz w:val="18"/>
          <w:szCs w:val="18"/>
          <w:lang w:val="en-US"/>
        </w:rPr>
        <w:t>.</w:t>
      </w:r>
    </w:p>
    <w:sectPr w:rsidR="00287B9B" w:rsidRPr="005B59D9" w:rsidSect="006A0A46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B06" w:rsidRDefault="009C2B06" w:rsidP="00E217C9">
      <w:pPr>
        <w:spacing w:after="0" w:line="240" w:lineRule="auto"/>
      </w:pPr>
      <w:r>
        <w:separator/>
      </w:r>
    </w:p>
  </w:endnote>
  <w:endnote w:type="continuationSeparator" w:id="0">
    <w:p w:rsidR="009C2B06" w:rsidRDefault="009C2B06" w:rsidP="00E2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F8A" w:rsidRDefault="003C2F8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33526">
      <w:rPr>
        <w:noProof/>
      </w:rPr>
      <w:t>1</w:t>
    </w:r>
    <w:r>
      <w:fldChar w:fldCharType="end"/>
    </w:r>
  </w:p>
  <w:p w:rsidR="003C2F8A" w:rsidRDefault="003C2F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B06" w:rsidRDefault="009C2B06" w:rsidP="00E217C9">
      <w:pPr>
        <w:spacing w:after="0" w:line="240" w:lineRule="auto"/>
      </w:pPr>
      <w:r>
        <w:separator/>
      </w:r>
    </w:p>
  </w:footnote>
  <w:footnote w:type="continuationSeparator" w:id="0">
    <w:p w:rsidR="009C2B06" w:rsidRDefault="009C2B06" w:rsidP="00E21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6116"/>
    <w:multiLevelType w:val="hybridMultilevel"/>
    <w:tmpl w:val="A416719A"/>
    <w:lvl w:ilvl="0" w:tplc="E59AC13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63EE8"/>
    <w:multiLevelType w:val="multilevel"/>
    <w:tmpl w:val="38323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">
    <w:nsid w:val="08351838"/>
    <w:multiLevelType w:val="hybridMultilevel"/>
    <w:tmpl w:val="A4ECA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529C3"/>
    <w:multiLevelType w:val="multilevel"/>
    <w:tmpl w:val="55FAE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0083B"/>
    <w:multiLevelType w:val="multilevel"/>
    <w:tmpl w:val="04A0D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>
    <w:nsid w:val="0EFC1638"/>
    <w:multiLevelType w:val="hybridMultilevel"/>
    <w:tmpl w:val="15943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C10F9"/>
    <w:multiLevelType w:val="hybridMultilevel"/>
    <w:tmpl w:val="ADC6F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D6A1A"/>
    <w:multiLevelType w:val="hybridMultilevel"/>
    <w:tmpl w:val="2F5A0834"/>
    <w:lvl w:ilvl="0" w:tplc="218077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56AA9B4">
      <w:start w:val="1"/>
      <w:numFmt w:val="lowerLetter"/>
      <w:lvlText w:val="%2)"/>
      <w:lvlJc w:val="left"/>
      <w:pPr>
        <w:ind w:left="154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6FF6C8A"/>
    <w:multiLevelType w:val="hybridMultilevel"/>
    <w:tmpl w:val="C00E5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82CCB"/>
    <w:multiLevelType w:val="hybridMultilevel"/>
    <w:tmpl w:val="605E7568"/>
    <w:lvl w:ilvl="0" w:tplc="088C30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B0BDD"/>
    <w:multiLevelType w:val="hybridMultilevel"/>
    <w:tmpl w:val="B4C0D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D7C44"/>
    <w:multiLevelType w:val="multilevel"/>
    <w:tmpl w:val="038687F6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2">
    <w:nsid w:val="238B54A0"/>
    <w:multiLevelType w:val="hybridMultilevel"/>
    <w:tmpl w:val="696849C2"/>
    <w:lvl w:ilvl="0" w:tplc="B83661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05B2C"/>
    <w:multiLevelType w:val="multilevel"/>
    <w:tmpl w:val="6944C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>
    <w:nsid w:val="2D87615F"/>
    <w:multiLevelType w:val="multilevel"/>
    <w:tmpl w:val="7046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21B5FE2"/>
    <w:multiLevelType w:val="hybridMultilevel"/>
    <w:tmpl w:val="60841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353B5"/>
    <w:multiLevelType w:val="hybridMultilevel"/>
    <w:tmpl w:val="CC6E2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44744"/>
    <w:multiLevelType w:val="hybridMultilevel"/>
    <w:tmpl w:val="63B46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7227B5"/>
    <w:multiLevelType w:val="multilevel"/>
    <w:tmpl w:val="CDCC969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>
    <w:nsid w:val="4EBD5FDC"/>
    <w:multiLevelType w:val="hybridMultilevel"/>
    <w:tmpl w:val="92900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D4B9D"/>
    <w:multiLevelType w:val="multilevel"/>
    <w:tmpl w:val="CFAE0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1">
    <w:nsid w:val="520550D0"/>
    <w:multiLevelType w:val="multilevel"/>
    <w:tmpl w:val="D500E5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2">
    <w:nsid w:val="53900C27"/>
    <w:multiLevelType w:val="hybridMultilevel"/>
    <w:tmpl w:val="F3C8D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BA0310"/>
    <w:multiLevelType w:val="hybridMultilevel"/>
    <w:tmpl w:val="00146D96"/>
    <w:lvl w:ilvl="0" w:tplc="93EEA1F4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8B4B7A"/>
    <w:multiLevelType w:val="multilevel"/>
    <w:tmpl w:val="9364CF7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  <w:rPr>
        <w:rFonts w:hint="default"/>
      </w:rPr>
    </w:lvl>
  </w:abstractNum>
  <w:abstractNum w:abstractNumId="25">
    <w:nsid w:val="5FEE0859"/>
    <w:multiLevelType w:val="multilevel"/>
    <w:tmpl w:val="C1DEF0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7C28A0"/>
    <w:multiLevelType w:val="hybridMultilevel"/>
    <w:tmpl w:val="D38C3AEE"/>
    <w:lvl w:ilvl="0" w:tplc="6122B45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68CC22A9"/>
    <w:multiLevelType w:val="multilevel"/>
    <w:tmpl w:val="A10E262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  <w:rPr>
        <w:rFonts w:hint="default"/>
      </w:rPr>
    </w:lvl>
  </w:abstractNum>
  <w:abstractNum w:abstractNumId="28">
    <w:nsid w:val="69577901"/>
    <w:multiLevelType w:val="multilevel"/>
    <w:tmpl w:val="B3DC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031211"/>
    <w:multiLevelType w:val="multilevel"/>
    <w:tmpl w:val="8C74B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0">
    <w:nsid w:val="6B393773"/>
    <w:multiLevelType w:val="hybridMultilevel"/>
    <w:tmpl w:val="92682524"/>
    <w:lvl w:ilvl="0" w:tplc="088C300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241CD2"/>
    <w:multiLevelType w:val="hybridMultilevel"/>
    <w:tmpl w:val="D3469BE0"/>
    <w:lvl w:ilvl="0" w:tplc="0415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C3204"/>
    <w:multiLevelType w:val="hybridMultilevel"/>
    <w:tmpl w:val="DBACD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64399C"/>
    <w:multiLevelType w:val="hybridMultilevel"/>
    <w:tmpl w:val="02AA99D4"/>
    <w:lvl w:ilvl="0" w:tplc="762AC4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6206EE"/>
    <w:multiLevelType w:val="hybridMultilevel"/>
    <w:tmpl w:val="2CB44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814DBB"/>
    <w:multiLevelType w:val="multilevel"/>
    <w:tmpl w:val="1E121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>
    <w:nsid w:val="7FA10D18"/>
    <w:multiLevelType w:val="hybridMultilevel"/>
    <w:tmpl w:val="999C7A18"/>
    <w:lvl w:ilvl="0" w:tplc="972884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19"/>
  </w:num>
  <w:num w:numId="4">
    <w:abstractNumId w:val="26"/>
  </w:num>
  <w:num w:numId="5">
    <w:abstractNumId w:val="33"/>
  </w:num>
  <w:num w:numId="6">
    <w:abstractNumId w:val="14"/>
  </w:num>
  <w:num w:numId="7">
    <w:abstractNumId w:val="0"/>
  </w:num>
  <w:num w:numId="8">
    <w:abstractNumId w:val="23"/>
  </w:num>
  <w:num w:numId="9">
    <w:abstractNumId w:val="17"/>
  </w:num>
  <w:num w:numId="10">
    <w:abstractNumId w:val="16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2"/>
  </w:num>
  <w:num w:numId="14">
    <w:abstractNumId w:val="31"/>
  </w:num>
  <w:num w:numId="15">
    <w:abstractNumId w:val="25"/>
  </w:num>
  <w:num w:numId="16">
    <w:abstractNumId w:val="1"/>
  </w:num>
  <w:num w:numId="17">
    <w:abstractNumId w:val="18"/>
  </w:num>
  <w:num w:numId="18">
    <w:abstractNumId w:val="30"/>
  </w:num>
  <w:num w:numId="19">
    <w:abstractNumId w:val="10"/>
  </w:num>
  <w:num w:numId="20">
    <w:abstractNumId w:val="11"/>
  </w:num>
  <w:num w:numId="21">
    <w:abstractNumId w:val="20"/>
  </w:num>
  <w:num w:numId="22">
    <w:abstractNumId w:val="27"/>
  </w:num>
  <w:num w:numId="23">
    <w:abstractNumId w:val="2"/>
  </w:num>
  <w:num w:numId="24">
    <w:abstractNumId w:val="9"/>
  </w:num>
  <w:num w:numId="25">
    <w:abstractNumId w:val="6"/>
  </w:num>
  <w:num w:numId="26">
    <w:abstractNumId w:val="21"/>
  </w:num>
  <w:num w:numId="27">
    <w:abstractNumId w:val="24"/>
  </w:num>
  <w:num w:numId="28">
    <w:abstractNumId w:val="34"/>
  </w:num>
  <w:num w:numId="29">
    <w:abstractNumId w:val="3"/>
  </w:num>
  <w:num w:numId="30">
    <w:abstractNumId w:val="15"/>
  </w:num>
  <w:num w:numId="31">
    <w:abstractNumId w:val="29"/>
  </w:num>
  <w:num w:numId="32">
    <w:abstractNumId w:val="13"/>
  </w:num>
  <w:num w:numId="33">
    <w:abstractNumId w:val="35"/>
  </w:num>
  <w:num w:numId="34">
    <w:abstractNumId w:val="32"/>
  </w:num>
  <w:num w:numId="35">
    <w:abstractNumId w:val="8"/>
  </w:num>
  <w:num w:numId="36">
    <w:abstractNumId w:val="5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C9"/>
    <w:rsid w:val="00012F8B"/>
    <w:rsid w:val="00017A58"/>
    <w:rsid w:val="0006597B"/>
    <w:rsid w:val="00070BC7"/>
    <w:rsid w:val="00077E15"/>
    <w:rsid w:val="000B4496"/>
    <w:rsid w:val="000D3134"/>
    <w:rsid w:val="000D4083"/>
    <w:rsid w:val="000E0A04"/>
    <w:rsid w:val="000E63F7"/>
    <w:rsid w:val="0013599D"/>
    <w:rsid w:val="00135B23"/>
    <w:rsid w:val="00140724"/>
    <w:rsid w:val="00163E68"/>
    <w:rsid w:val="00177CC3"/>
    <w:rsid w:val="00181B12"/>
    <w:rsid w:val="001A62ED"/>
    <w:rsid w:val="001B0DAA"/>
    <w:rsid w:val="001B17D7"/>
    <w:rsid w:val="001C0C5D"/>
    <w:rsid w:val="001E215D"/>
    <w:rsid w:val="001F11A8"/>
    <w:rsid w:val="002050B6"/>
    <w:rsid w:val="00205BD2"/>
    <w:rsid w:val="00224EB8"/>
    <w:rsid w:val="002411BD"/>
    <w:rsid w:val="00244892"/>
    <w:rsid w:val="00287B9B"/>
    <w:rsid w:val="002B3337"/>
    <w:rsid w:val="002B3CB3"/>
    <w:rsid w:val="002D1D99"/>
    <w:rsid w:val="002D577A"/>
    <w:rsid w:val="002F2F2D"/>
    <w:rsid w:val="00306AD9"/>
    <w:rsid w:val="003244A8"/>
    <w:rsid w:val="00331B94"/>
    <w:rsid w:val="003323F0"/>
    <w:rsid w:val="00346E07"/>
    <w:rsid w:val="00364554"/>
    <w:rsid w:val="003712B2"/>
    <w:rsid w:val="00385A4E"/>
    <w:rsid w:val="003924E7"/>
    <w:rsid w:val="00395DD6"/>
    <w:rsid w:val="003C2F8A"/>
    <w:rsid w:val="003C3C9E"/>
    <w:rsid w:val="003D0C0E"/>
    <w:rsid w:val="003D1686"/>
    <w:rsid w:val="00402919"/>
    <w:rsid w:val="0041258E"/>
    <w:rsid w:val="00452247"/>
    <w:rsid w:val="00461A49"/>
    <w:rsid w:val="00481457"/>
    <w:rsid w:val="004D2AC7"/>
    <w:rsid w:val="004E213A"/>
    <w:rsid w:val="004E2CF4"/>
    <w:rsid w:val="00505B77"/>
    <w:rsid w:val="00515C36"/>
    <w:rsid w:val="00535C0B"/>
    <w:rsid w:val="005570E8"/>
    <w:rsid w:val="005612C0"/>
    <w:rsid w:val="00583A44"/>
    <w:rsid w:val="0059064A"/>
    <w:rsid w:val="005A6543"/>
    <w:rsid w:val="005B5503"/>
    <w:rsid w:val="005B59D9"/>
    <w:rsid w:val="005C503A"/>
    <w:rsid w:val="005E29AD"/>
    <w:rsid w:val="005F595C"/>
    <w:rsid w:val="0060213B"/>
    <w:rsid w:val="006118AA"/>
    <w:rsid w:val="00624C9B"/>
    <w:rsid w:val="006343A6"/>
    <w:rsid w:val="00656267"/>
    <w:rsid w:val="006607EE"/>
    <w:rsid w:val="0066216F"/>
    <w:rsid w:val="00685CA8"/>
    <w:rsid w:val="00685EFA"/>
    <w:rsid w:val="006917C4"/>
    <w:rsid w:val="00693B38"/>
    <w:rsid w:val="006A02AD"/>
    <w:rsid w:val="006A0A46"/>
    <w:rsid w:val="006A0FEE"/>
    <w:rsid w:val="006A308D"/>
    <w:rsid w:val="006A3F1E"/>
    <w:rsid w:val="006E2AE4"/>
    <w:rsid w:val="006F2249"/>
    <w:rsid w:val="006F7BAA"/>
    <w:rsid w:val="0070385C"/>
    <w:rsid w:val="00711B62"/>
    <w:rsid w:val="00752204"/>
    <w:rsid w:val="00760F7E"/>
    <w:rsid w:val="00775389"/>
    <w:rsid w:val="007902FC"/>
    <w:rsid w:val="007C4694"/>
    <w:rsid w:val="007F2BE8"/>
    <w:rsid w:val="00800628"/>
    <w:rsid w:val="008015F4"/>
    <w:rsid w:val="00804CE3"/>
    <w:rsid w:val="00811E90"/>
    <w:rsid w:val="00816D73"/>
    <w:rsid w:val="00896F8D"/>
    <w:rsid w:val="008A3EE3"/>
    <w:rsid w:val="008A5E2E"/>
    <w:rsid w:val="008C4A08"/>
    <w:rsid w:val="008D26D0"/>
    <w:rsid w:val="008D37B9"/>
    <w:rsid w:val="008E1F97"/>
    <w:rsid w:val="008E52CB"/>
    <w:rsid w:val="008F4295"/>
    <w:rsid w:val="00905A91"/>
    <w:rsid w:val="009134B3"/>
    <w:rsid w:val="00963C5F"/>
    <w:rsid w:val="00964DF4"/>
    <w:rsid w:val="00973C75"/>
    <w:rsid w:val="00974714"/>
    <w:rsid w:val="00981909"/>
    <w:rsid w:val="00984F3E"/>
    <w:rsid w:val="009C0050"/>
    <w:rsid w:val="009C2B06"/>
    <w:rsid w:val="009C4C90"/>
    <w:rsid w:val="009C60D2"/>
    <w:rsid w:val="009F2008"/>
    <w:rsid w:val="00A06C73"/>
    <w:rsid w:val="00A133AE"/>
    <w:rsid w:val="00A245E2"/>
    <w:rsid w:val="00A2469E"/>
    <w:rsid w:val="00A33526"/>
    <w:rsid w:val="00A4198C"/>
    <w:rsid w:val="00A66BA1"/>
    <w:rsid w:val="00A71CAD"/>
    <w:rsid w:val="00A84409"/>
    <w:rsid w:val="00AC2787"/>
    <w:rsid w:val="00B12442"/>
    <w:rsid w:val="00B147E7"/>
    <w:rsid w:val="00B8016B"/>
    <w:rsid w:val="00B85067"/>
    <w:rsid w:val="00BE78A2"/>
    <w:rsid w:val="00C31B9F"/>
    <w:rsid w:val="00C33590"/>
    <w:rsid w:val="00C6156F"/>
    <w:rsid w:val="00C61DB9"/>
    <w:rsid w:val="00C66E4F"/>
    <w:rsid w:val="00C8417B"/>
    <w:rsid w:val="00C86874"/>
    <w:rsid w:val="00C933D1"/>
    <w:rsid w:val="00CA4F60"/>
    <w:rsid w:val="00CA6757"/>
    <w:rsid w:val="00CA73AD"/>
    <w:rsid w:val="00CD3AAD"/>
    <w:rsid w:val="00CE57AA"/>
    <w:rsid w:val="00CE6393"/>
    <w:rsid w:val="00CF54CC"/>
    <w:rsid w:val="00CF7C80"/>
    <w:rsid w:val="00D03545"/>
    <w:rsid w:val="00D037E7"/>
    <w:rsid w:val="00D06E07"/>
    <w:rsid w:val="00D07350"/>
    <w:rsid w:val="00D27BF7"/>
    <w:rsid w:val="00D42A51"/>
    <w:rsid w:val="00D73107"/>
    <w:rsid w:val="00D80AC5"/>
    <w:rsid w:val="00DC6782"/>
    <w:rsid w:val="00DF67EF"/>
    <w:rsid w:val="00E217C9"/>
    <w:rsid w:val="00E407DC"/>
    <w:rsid w:val="00E43237"/>
    <w:rsid w:val="00E611EE"/>
    <w:rsid w:val="00E96203"/>
    <w:rsid w:val="00EC0B54"/>
    <w:rsid w:val="00ED45EB"/>
    <w:rsid w:val="00EE099E"/>
    <w:rsid w:val="00EE6922"/>
    <w:rsid w:val="00F13721"/>
    <w:rsid w:val="00F175E3"/>
    <w:rsid w:val="00F23BD4"/>
    <w:rsid w:val="00F30A3B"/>
    <w:rsid w:val="00F410F8"/>
    <w:rsid w:val="00F4316D"/>
    <w:rsid w:val="00F60A9D"/>
    <w:rsid w:val="00F63C14"/>
    <w:rsid w:val="00F70760"/>
    <w:rsid w:val="00F83BC8"/>
    <w:rsid w:val="00FC5361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DE6D4F-D570-4822-8E09-A72235FB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7C4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E217C9"/>
    <w:pPr>
      <w:keepNext/>
      <w:spacing w:after="0" w:line="240" w:lineRule="auto"/>
      <w:jc w:val="right"/>
      <w:outlineLvl w:val="1"/>
    </w:pPr>
    <w:rPr>
      <w:rFonts w:ascii="Arial" w:eastAsia="Times New Roman" w:hAnsi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1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7C9"/>
  </w:style>
  <w:style w:type="paragraph" w:styleId="Stopka">
    <w:name w:val="footer"/>
    <w:basedOn w:val="Normalny"/>
    <w:link w:val="StopkaZnak"/>
    <w:uiPriority w:val="99"/>
    <w:unhideWhenUsed/>
    <w:rsid w:val="00E21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7C9"/>
  </w:style>
  <w:style w:type="paragraph" w:styleId="Tekstdymka">
    <w:name w:val="Balloon Text"/>
    <w:basedOn w:val="Normalny"/>
    <w:link w:val="TekstdymkaZnak"/>
    <w:uiPriority w:val="99"/>
    <w:semiHidden/>
    <w:unhideWhenUsed/>
    <w:rsid w:val="00E217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17C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E217C9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0760"/>
    <w:pPr>
      <w:ind w:left="720"/>
      <w:contextualSpacing/>
    </w:pPr>
  </w:style>
  <w:style w:type="table" w:styleId="Tabela-Siatka">
    <w:name w:val="Table Grid"/>
    <w:basedOn w:val="Standardowy"/>
    <w:uiPriority w:val="59"/>
    <w:rsid w:val="00F707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7902FC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2050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050B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50B6"/>
    <w:rPr>
      <w:b/>
      <w:bCs/>
      <w:lang w:eastAsia="en-US"/>
    </w:rPr>
  </w:style>
  <w:style w:type="character" w:styleId="Pogrubienie">
    <w:name w:val="Strong"/>
    <w:uiPriority w:val="22"/>
    <w:qFormat/>
    <w:rsid w:val="008D2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4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posnania.eu" TargetMode="External"/><Relationship Id="rId13" Type="http://schemas.openxmlformats.org/officeDocument/2006/relationships/hyperlink" Target="www.portaposnani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posnania.eu/" TargetMode="External"/><Relationship Id="rId12" Type="http://schemas.openxmlformats.org/officeDocument/2006/relationships/hyperlink" Target="www.portaposnania.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www.portaposnania.e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lynwiedzy.org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ww.portaposnania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1990</Words>
  <Characters>11940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Colby-Sawyer College</Company>
  <LinksUpToDate>false</LinksUpToDate>
  <CharactersWithSpaces>13903</CharactersWithSpaces>
  <SharedDoc>false</SharedDoc>
  <HLinks>
    <vt:vector size="42" baseType="variant">
      <vt:variant>
        <vt:i4>1572879</vt:i4>
      </vt:variant>
      <vt:variant>
        <vt:i4>18</vt:i4>
      </vt:variant>
      <vt:variant>
        <vt:i4>0</vt:i4>
      </vt:variant>
      <vt:variant>
        <vt:i4>5</vt:i4>
      </vt:variant>
      <vt:variant>
        <vt:lpwstr>http://www.bramapoznania.pl/</vt:lpwstr>
      </vt:variant>
      <vt:variant>
        <vt:lpwstr/>
      </vt:variant>
      <vt:variant>
        <vt:i4>1572879</vt:i4>
      </vt:variant>
      <vt:variant>
        <vt:i4>15</vt:i4>
      </vt:variant>
      <vt:variant>
        <vt:i4>0</vt:i4>
      </vt:variant>
      <vt:variant>
        <vt:i4>5</vt:i4>
      </vt:variant>
      <vt:variant>
        <vt:lpwstr>http://www.bramapoznania.pl/</vt:lpwstr>
      </vt:variant>
      <vt:variant>
        <vt:lpwstr/>
      </vt:variant>
      <vt:variant>
        <vt:i4>1572879</vt:i4>
      </vt:variant>
      <vt:variant>
        <vt:i4>12</vt:i4>
      </vt:variant>
      <vt:variant>
        <vt:i4>0</vt:i4>
      </vt:variant>
      <vt:variant>
        <vt:i4>5</vt:i4>
      </vt:variant>
      <vt:variant>
        <vt:lpwstr>http://www.bramapoznania.pl/</vt:lpwstr>
      </vt:variant>
      <vt:variant>
        <vt:lpwstr/>
      </vt:variant>
      <vt:variant>
        <vt:i4>4784222</vt:i4>
      </vt:variant>
      <vt:variant>
        <vt:i4>9</vt:i4>
      </vt:variant>
      <vt:variant>
        <vt:i4>0</vt:i4>
      </vt:variant>
      <vt:variant>
        <vt:i4>5</vt:i4>
      </vt:variant>
      <vt:variant>
        <vt:lpwstr>http://www.mlynwiedzy.org.pl/</vt:lpwstr>
      </vt:variant>
      <vt:variant>
        <vt:lpwstr/>
      </vt:variant>
      <vt:variant>
        <vt:i4>1572879</vt:i4>
      </vt:variant>
      <vt:variant>
        <vt:i4>6</vt:i4>
      </vt:variant>
      <vt:variant>
        <vt:i4>0</vt:i4>
      </vt:variant>
      <vt:variant>
        <vt:i4>5</vt:i4>
      </vt:variant>
      <vt:variant>
        <vt:lpwstr>http://www.bramapoznania.pl/</vt:lpwstr>
      </vt:variant>
      <vt:variant>
        <vt:lpwstr/>
      </vt:variant>
      <vt:variant>
        <vt:i4>1572879</vt:i4>
      </vt:variant>
      <vt:variant>
        <vt:i4>3</vt:i4>
      </vt:variant>
      <vt:variant>
        <vt:i4>0</vt:i4>
      </vt:variant>
      <vt:variant>
        <vt:i4>5</vt:i4>
      </vt:variant>
      <vt:variant>
        <vt:lpwstr>http://www.bramapoznania.pl/</vt:lpwstr>
      </vt:variant>
      <vt:variant>
        <vt:lpwstr/>
      </vt:variant>
      <vt:variant>
        <vt:i4>1572879</vt:i4>
      </vt:variant>
      <vt:variant>
        <vt:i4>0</vt:i4>
      </vt:variant>
      <vt:variant>
        <vt:i4>0</vt:i4>
      </vt:variant>
      <vt:variant>
        <vt:i4>5</vt:i4>
      </vt:variant>
      <vt:variant>
        <vt:lpwstr>http://www.bramapoznania.pl/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Rafał Konieczny</cp:lastModifiedBy>
  <cp:revision>10</cp:revision>
  <cp:lastPrinted>2014-07-18T07:47:00Z</cp:lastPrinted>
  <dcterms:created xsi:type="dcterms:W3CDTF">2014-09-18T17:47:00Z</dcterms:created>
  <dcterms:modified xsi:type="dcterms:W3CDTF">2014-09-25T12:03:00Z</dcterms:modified>
</cp:coreProperties>
</file>